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71A" w14:textId="70BAD144" w:rsidR="00BD6872" w:rsidRPr="00791832" w:rsidRDefault="00E35407" w:rsidP="007D18B1">
      <w:pPr>
        <w:pStyle w:val="Heading2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49FB010F" wp14:editId="18B538AD">
            <wp:simplePos x="0" y="0"/>
            <wp:positionH relativeFrom="margin">
              <wp:align>center</wp:align>
            </wp:positionH>
            <wp:positionV relativeFrom="paragraph">
              <wp:posOffset>-518160</wp:posOffset>
            </wp:positionV>
            <wp:extent cx="828675" cy="1000125"/>
            <wp:effectExtent l="0" t="0" r="9525" b="9525"/>
            <wp:wrapNone/>
            <wp:docPr id="2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770DC5" w14:textId="7B4BF89F" w:rsidR="00073AE4" w:rsidRPr="00791832" w:rsidRDefault="0015448B" w:rsidP="00E35407">
      <w:pPr>
        <w:pStyle w:val="Heading2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6FAA2" wp14:editId="7315C086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099185"/>
                <wp:effectExtent l="0" t="0" r="762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650C" w14:textId="668E009F" w:rsidR="002311DB" w:rsidRDefault="002311DB" w:rsidP="00E3540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6F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8pt;margin-top:-43.6pt;width:80.05pt;height:86.5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" strokecolor="white">
                <v:textbox style="mso-fit-shape-to-text:t">
                  <w:txbxContent>
                    <w:p w14:paraId="42B4650C" w14:textId="668E009F" w:rsidR="002311DB" w:rsidRDefault="002311DB" w:rsidP="00E35407"/>
                  </w:txbxContent>
                </v:textbox>
              </v:shape>
            </w:pict>
          </mc:Fallback>
        </mc:AlternateContent>
      </w:r>
    </w:p>
    <w:p w14:paraId="04581410" w14:textId="4282E36E" w:rsidR="005E4121" w:rsidRPr="00791832" w:rsidRDefault="00073AE4" w:rsidP="00BE51D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ร</w:t>
      </w:r>
      <w:r w:rsidR="005E4121" w:rsidRPr="00791832">
        <w:rPr>
          <w:rFonts w:ascii="TH Niramit AS" w:hAnsi="TH Niramit AS" w:cs="TH Niramit AS"/>
          <w:b/>
          <w:bCs/>
          <w:sz w:val="32"/>
          <w:szCs w:val="32"/>
          <w:cs/>
        </w:rPr>
        <w:t>ายละเอียดของรายวิชา</w:t>
      </w:r>
      <w:r w:rsidR="0056796E"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CD3FC3" w:rsidRPr="00791832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CD3FC3" w:rsidRPr="00791832">
        <w:rPr>
          <w:rFonts w:ascii="TH Niramit AS" w:hAnsi="TH Niramit AS" w:cs="TH Niramit AS"/>
          <w:b/>
          <w:bCs/>
          <w:sz w:val="32"/>
          <w:szCs w:val="32"/>
        </w:rPr>
        <w:t>Course Specification</w:t>
      </w:r>
      <w:r w:rsidR="00CD3FC3" w:rsidRPr="0079183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420666F4" w14:textId="63738B25" w:rsidR="00CD3FC3" w:rsidRPr="00791832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รหัส</w:t>
      </w:r>
      <w:r w:rsidR="00CD3FC3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วิชา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56796E" w:rsidRPr="00791832">
        <w:rPr>
          <w:rFonts w:ascii="TH Niramit AS" w:eastAsia="BrowalliaNew-Bold" w:hAnsi="TH Niramit AS" w:cs="TH Niramit AS"/>
          <w:sz w:val="32"/>
          <w:szCs w:val="32"/>
        </w:rPr>
        <w:t>QMT260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รายวิชา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56796E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ภาษาอังกฤษธุรกิจ 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</w:t>
      </w:r>
    </w:p>
    <w:p w14:paraId="0AA880E0" w14:textId="77777777" w:rsidR="00477A97" w:rsidRPr="00791832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สาขาวิชา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4D0CBA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การจัดการคุณภาพ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วิทยาลัยนวัตกรรมและการจัดการ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</w:p>
    <w:p w14:paraId="7D64C9DE" w14:textId="77777777" w:rsidR="00540CA0" w:rsidRPr="00791832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1EA14834" w14:textId="73EE03F0" w:rsidR="00A31A1A" w:rsidRPr="00791832" w:rsidRDefault="00540CA0" w:rsidP="00540CA0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ภาคการศึกษา</w:t>
      </w:r>
      <w:r w:rsidR="00A31A1A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651196">
        <w:rPr>
          <w:rFonts w:ascii="TH Niramit AS" w:eastAsia="BrowalliaNew-Bold" w:hAnsi="TH Niramit AS" w:cs="TH Niramit AS"/>
          <w:sz w:val="32"/>
          <w:szCs w:val="32"/>
        </w:rPr>
        <w:t>1</w:t>
      </w:r>
      <w:r w:rsidR="00E455D3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455D3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ปีการศึกษา</w:t>
      </w:r>
      <w:r w:rsidR="00E455D3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256</w:t>
      </w:r>
      <w:r w:rsidR="00651196">
        <w:rPr>
          <w:rFonts w:ascii="TH Niramit AS" w:eastAsia="BrowalliaNew-Bold" w:hAnsi="TH Niramit AS" w:cs="TH Niramit AS"/>
          <w:sz w:val="32"/>
          <w:szCs w:val="32"/>
        </w:rPr>
        <w:t>5</w:t>
      </w:r>
    </w:p>
    <w:p w14:paraId="57994150" w14:textId="77777777" w:rsidR="003A49FD" w:rsidRPr="00791832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</w:p>
    <w:p w14:paraId="2D6B824A" w14:textId="0E8B8CC7" w:rsidR="00311697" w:rsidRPr="00791832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1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ข้อมูลทั่วไป</w:t>
      </w:r>
    </w:p>
    <w:p w14:paraId="10721DC3" w14:textId="778C5047" w:rsidR="00804CDF" w:rsidRPr="00791832" w:rsidRDefault="00EB0118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รหัสและชื่อรายวิชา</w:t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</w:p>
    <w:p w14:paraId="04EC8342" w14:textId="6C27737B" w:rsidR="00C742F1" w:rsidRPr="00791832" w:rsidRDefault="0056796E" w:rsidP="0056796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รหัสวิชา </w:t>
      </w:r>
      <w:r w:rsidR="00A31A1A" w:rsidRPr="00791832">
        <w:rPr>
          <w:rFonts w:ascii="TH Niramit AS" w:eastAsia="BrowalliaNew-Bold" w:hAnsi="TH Niramit AS" w:cs="TH Niramit AS"/>
          <w:sz w:val="32"/>
          <w:szCs w:val="32"/>
        </w:rPr>
        <w:t>QMT260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</w:t>
      </w:r>
    </w:p>
    <w:p w14:paraId="00741E0C" w14:textId="7410E259" w:rsidR="0056796E" w:rsidRPr="00791832" w:rsidRDefault="00C742F1" w:rsidP="0056796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ชื่อรายวิชา</w:t>
      </w:r>
      <w:r w:rsidR="0056796E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ภาษาไทย ภาษาอังกฤษธุรกิจ 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</w:t>
      </w:r>
    </w:p>
    <w:p w14:paraId="01B16624" w14:textId="13472172" w:rsidR="00804CDF" w:rsidRPr="00791832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ชื่อรายวิชา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>ภาษาอังกฤษ</w:t>
      </w:r>
      <w:r w:rsidR="0056796E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A31A1A" w:rsidRPr="00791832">
        <w:rPr>
          <w:rFonts w:ascii="TH Niramit AS" w:eastAsia="BrowalliaNew-Bold" w:hAnsi="TH Niramit AS" w:cs="TH Niramit AS"/>
          <w:sz w:val="32"/>
          <w:szCs w:val="32"/>
        </w:rPr>
        <w:t xml:space="preserve">Business English </w:t>
      </w:r>
      <w:r w:rsidR="00EB0118" w:rsidRPr="00791832">
        <w:rPr>
          <w:rFonts w:ascii="TH Niramit AS" w:eastAsia="BrowalliaNew-Bold" w:hAnsi="TH Niramit AS" w:cs="TH Niramit AS"/>
          <w:sz w:val="32"/>
          <w:szCs w:val="32"/>
        </w:rPr>
        <w:t>2</w:t>
      </w:r>
    </w:p>
    <w:p w14:paraId="0DA813E7" w14:textId="77777777" w:rsidR="00804CDF" w:rsidRPr="00791832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2"/>
          <w:szCs w:val="32"/>
        </w:rPr>
      </w:pPr>
    </w:p>
    <w:p w14:paraId="041032F7" w14:textId="2ADADC4C" w:rsidR="00804CDF" w:rsidRPr="00791832" w:rsidRDefault="00EB0118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จำนวนหน่วยกิต</w:t>
      </w:r>
      <w:r w:rsidR="00E078B5"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7B780A"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7B780A"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หน่วยกิต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(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-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0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-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6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  <w:r w:rsidR="00C95A06" w:rsidRPr="00791832">
        <w:rPr>
          <w:rFonts w:ascii="TH Niramit AS" w:hAnsi="TH Niramit AS" w:cs="TH Niramit AS"/>
          <w:sz w:val="32"/>
          <w:szCs w:val="32"/>
          <w:cs/>
        </w:rPr>
        <w:tab/>
      </w:r>
    </w:p>
    <w:p w14:paraId="7C7FCEBC" w14:textId="4A2A5203" w:rsidR="00804CDF" w:rsidRPr="00791832" w:rsidRDefault="00EB0118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highlight w:val="yellow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หลักสูตรและประเภทของรายวิชา</w:t>
      </w:r>
    </w:p>
    <w:p w14:paraId="4E2AEFCE" w14:textId="132236D4" w:rsidR="00804CDF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3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1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 หลักสูตร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       บริหารธุรกิจบัณฑิต </w:t>
      </w:r>
      <w:r w:rsidR="005430E0" w:rsidRPr="00791832">
        <w:rPr>
          <w:rFonts w:ascii="TH Niramit AS" w:eastAsia="BrowalliaNew-Bold" w:hAnsi="TH Niramit AS" w:cs="TH Niramit AS"/>
          <w:sz w:val="32"/>
          <w:szCs w:val="32"/>
          <w:cs/>
        </w:rPr>
        <w:t>สาขาการจัดการคุณภาพ</w:t>
      </w:r>
      <w:r w:rsidR="005430E0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5430E0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14:paraId="603E8A79" w14:textId="29A0259B" w:rsidR="00F1134B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3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ประเภทของรายวิชา  </w:t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7B780A" w:rsidRPr="00791832">
        <w:rPr>
          <w:rFonts w:ascii="TH Niramit AS" w:eastAsia="BrowalliaNew-Bold" w:hAnsi="TH Niramit AS" w:cs="TH Niramit AS"/>
          <w:sz w:val="32"/>
          <w:szCs w:val="32"/>
          <w:cs/>
        </w:rPr>
        <w:t>…...............................................................</w:t>
      </w:r>
    </w:p>
    <w:p w14:paraId="5A533F96" w14:textId="77777777" w:rsidR="00804CDF" w:rsidRPr="00791832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  <w:highlight w:val="yellow"/>
        </w:rPr>
      </w:pPr>
    </w:p>
    <w:p w14:paraId="46BB5275" w14:textId="6412CB7A" w:rsidR="00F1134B" w:rsidRPr="00791832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4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.อาจารย์ผู้รับผิดชอบรายวิชาและอาจารย์ผู้สอน</w:t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381D78" w:rsidRPr="00791832">
        <w:rPr>
          <w:rFonts w:ascii="TH Niramit AS" w:hAnsi="TH Niramit AS" w:cs="TH Niramit AS"/>
          <w:sz w:val="32"/>
          <w:szCs w:val="32"/>
          <w:cs/>
        </w:rPr>
        <w:tab/>
      </w:r>
      <w:r w:rsidR="00381D78" w:rsidRPr="00791832">
        <w:rPr>
          <w:rFonts w:ascii="TH Niramit AS" w:hAnsi="TH Niramit AS" w:cs="TH Niramit AS"/>
          <w:sz w:val="32"/>
          <w:szCs w:val="32"/>
          <w:cs/>
        </w:rPr>
        <w:tab/>
      </w:r>
    </w:p>
    <w:p w14:paraId="1B571ABD" w14:textId="0C87E39A" w:rsidR="00EC1E9C" w:rsidRPr="00791832" w:rsidRDefault="00EB0118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  <w:cs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4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1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 อาจารย์ผู้รับผิดชอบรายวิชา</w:t>
      </w:r>
      <w:r w:rsidR="00D1527C"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="00477A97" w:rsidRPr="00791832">
        <w:rPr>
          <w:rFonts w:ascii="TH Niramit AS" w:eastAsia="BrowalliaNew-Bold" w:hAnsi="TH Niramit AS" w:cs="TH Niramit AS"/>
          <w:sz w:val="32"/>
          <w:szCs w:val="32"/>
          <w:cs/>
        </w:rPr>
        <w:t>อาจารย์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พรรณนลิน สัชฌุกร</w:t>
      </w:r>
    </w:p>
    <w:p w14:paraId="77A97C07" w14:textId="54333833" w:rsidR="00EC1E9C" w:rsidRPr="00791832" w:rsidRDefault="00EB0118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4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อาจารย์ผู้สอน</w:t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EC1E9C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D1527C"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="00477A97" w:rsidRPr="00791832">
        <w:rPr>
          <w:rFonts w:ascii="TH Niramit AS" w:eastAsia="BrowalliaNew-Bold" w:hAnsi="TH Niramit AS" w:cs="TH Niramit AS"/>
          <w:sz w:val="32"/>
          <w:szCs w:val="32"/>
          <w:cs/>
        </w:rPr>
        <w:t>อาจารย์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พรรณนลิน สัชฌุกร</w:t>
      </w:r>
    </w:p>
    <w:p w14:paraId="3C0821AA" w14:textId="77777777" w:rsidR="00EC1E9C" w:rsidRPr="00791832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sz w:val="32"/>
          <w:szCs w:val="32"/>
        </w:rPr>
      </w:pPr>
    </w:p>
    <w:p w14:paraId="1F0039D2" w14:textId="69777118" w:rsidR="00073AE4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5</w:t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>.  สถานที่ติดต่อ</w:t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40CA0" w:rsidRPr="00791832">
        <w:rPr>
          <w:rFonts w:ascii="TH Niramit AS" w:hAnsi="TH Niramit AS" w:cs="TH Niramit AS"/>
          <w:sz w:val="32"/>
          <w:szCs w:val="32"/>
          <w:cs/>
        </w:rPr>
        <w:t xml:space="preserve">วิทยาลัยนวัตกรรมและการจัดการ อาคาร </w:t>
      </w:r>
      <w:r w:rsidRPr="00791832">
        <w:rPr>
          <w:rFonts w:ascii="TH Niramit AS" w:hAnsi="TH Niramit AS" w:cs="TH Niramit AS"/>
          <w:sz w:val="32"/>
          <w:szCs w:val="32"/>
          <w:cs/>
        </w:rPr>
        <w:t>37</w:t>
      </w:r>
      <w:r w:rsidR="00540CA0" w:rsidRPr="00791832">
        <w:rPr>
          <w:rFonts w:ascii="TH Niramit AS" w:hAnsi="TH Niramit AS" w:cs="TH Niramit AS"/>
          <w:sz w:val="32"/>
          <w:szCs w:val="32"/>
          <w:cs/>
        </w:rPr>
        <w:t xml:space="preserve"> ชั้น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3 ห้อง 373</w:t>
      </w:r>
      <w:r w:rsidR="00250CE2">
        <w:rPr>
          <w:rFonts w:ascii="TH Niramit AS" w:hAnsi="TH Niramit AS" w:cs="TH Niramit AS"/>
          <w:sz w:val="32"/>
          <w:szCs w:val="32"/>
        </w:rPr>
        <w:t>3</w:t>
      </w:r>
      <w:r w:rsidR="00987F58"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66B6F691" w14:textId="0B2C0E61" w:rsidR="00987F58" w:rsidRPr="00791832" w:rsidRDefault="00EB0118" w:rsidP="00073AE4">
      <w:pPr>
        <w:autoSpaceDE w:val="0"/>
        <w:autoSpaceDN w:val="0"/>
        <w:adjustRightInd w:val="0"/>
        <w:spacing w:line="360" w:lineRule="exact"/>
        <w:ind w:left="216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</w:rPr>
        <w:t>em</w:t>
      </w:r>
      <w:r w:rsidR="00987F58" w:rsidRPr="00791832">
        <w:rPr>
          <w:rFonts w:ascii="TH Niramit AS" w:eastAsia="BrowalliaNew-Bold" w:hAnsi="TH Niramit AS" w:cs="TH Niramit AS"/>
          <w:sz w:val="32"/>
          <w:szCs w:val="32"/>
        </w:rPr>
        <w:t>ail</w:t>
      </w:r>
      <w:r w:rsidR="004D6509" w:rsidRPr="00791832">
        <w:rPr>
          <w:rFonts w:ascii="TH Niramit AS" w:eastAsia="BrowalliaNew-Bold" w:hAnsi="TH Niramit AS" w:cs="TH Niramit AS"/>
          <w:sz w:val="32"/>
          <w:szCs w:val="32"/>
          <w:cs/>
        </w:rPr>
        <w:t>:</w:t>
      </w:r>
      <w:r w:rsidR="00FE0B7F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</w:rPr>
        <w:t>pannalin.su</w:t>
      </w:r>
      <w:r w:rsidR="00477A97" w:rsidRPr="00791832">
        <w:rPr>
          <w:rFonts w:ascii="TH Niramit AS" w:hAnsi="TH Niramit AS" w:cs="TH Niramit AS"/>
          <w:sz w:val="32"/>
          <w:szCs w:val="32"/>
        </w:rPr>
        <w:t>@</w:t>
      </w:r>
      <w:r w:rsidR="00795D16" w:rsidRPr="00791832">
        <w:rPr>
          <w:rFonts w:ascii="TH Niramit AS" w:hAnsi="TH Niramit AS" w:cs="TH Niramit AS"/>
          <w:sz w:val="32"/>
          <w:szCs w:val="32"/>
        </w:rPr>
        <w:t>ssru.ac.th</w:t>
      </w:r>
    </w:p>
    <w:p w14:paraId="3A7FC417" w14:textId="360742B0" w:rsidR="00161126" w:rsidRPr="00791832" w:rsidRDefault="00161126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FA218F2" w14:textId="77A7D1BE" w:rsidR="003A2497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6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ภาคการศึกษา / ชั้นปีที่เรียน</w:t>
      </w:r>
      <w:r w:rsidR="00E078B5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804CDF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14:paraId="24B5A884" w14:textId="4CD1B423" w:rsidR="00161126" w:rsidRPr="00791832" w:rsidRDefault="00EB0118" w:rsidP="00477A9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6</w:t>
      </w:r>
      <w:r w:rsidR="003A2497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1</w:t>
      </w:r>
      <w:r w:rsidR="003A2497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E078B5" w:rsidRPr="00791832">
        <w:rPr>
          <w:rFonts w:ascii="TH Niramit AS" w:eastAsia="BrowalliaNew-Bold" w:hAnsi="TH Niramit AS" w:cs="TH Niramit AS"/>
          <w:sz w:val="32"/>
          <w:szCs w:val="32"/>
          <w:cs/>
        </w:rPr>
        <w:t>ภาคการศึกษาที่</w:t>
      </w:r>
      <w:r w:rsidR="00D1527C" w:rsidRPr="00791832">
        <w:rPr>
          <w:rFonts w:ascii="TH Niramit AS" w:eastAsia="BrowalliaNew-Bold" w:hAnsi="TH Niramit AS" w:cs="TH Niramit AS"/>
          <w:sz w:val="32"/>
          <w:szCs w:val="32"/>
        </w:rPr>
        <w:tab/>
      </w:r>
      <w:bookmarkStart w:id="0" w:name="_Hlk484537993"/>
      <w:r w:rsidR="00651196">
        <w:rPr>
          <w:rFonts w:ascii="TH Niramit AS" w:eastAsia="BrowalliaNew-Bold" w:hAnsi="TH Niramit AS" w:cs="TH Niramit AS" w:hint="cs"/>
          <w:sz w:val="32"/>
          <w:szCs w:val="32"/>
          <w:cs/>
          <w:lang w:val="en-GB"/>
        </w:rPr>
        <w:t>1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>/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256</w:t>
      </w:r>
      <w:r w:rsidR="00651196">
        <w:rPr>
          <w:rFonts w:ascii="TH Niramit AS" w:eastAsia="BrowalliaNew" w:hAnsi="TH Niramit AS" w:cs="TH Niramit AS" w:hint="cs"/>
          <w:sz w:val="32"/>
          <w:szCs w:val="32"/>
          <w:cs/>
        </w:rPr>
        <w:t>5</w:t>
      </w:r>
      <w:r w:rsidR="00477A97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นักศึกษาภาค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พิเศษ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bookmarkEnd w:id="0"/>
      <w:r w:rsidR="00161126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</w:p>
    <w:p w14:paraId="269D799A" w14:textId="5FB91100" w:rsidR="00161126" w:rsidRPr="00791832" w:rsidRDefault="00161126" w:rsidP="00795D1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Pr="00791832">
        <w:rPr>
          <w:rFonts w:ascii="TH Niramit AS" w:eastAsia="BrowalliaNew-Bold" w:hAnsi="TH Niramit AS" w:cs="TH Niramit AS"/>
          <w:sz w:val="32"/>
          <w:szCs w:val="32"/>
        </w:rPr>
        <w:tab/>
      </w:r>
      <w:r w:rsidRPr="00791832">
        <w:rPr>
          <w:rFonts w:ascii="TH Niramit AS" w:eastAsia="BrowalliaNew-Bold" w:hAnsi="TH Niramit AS" w:cs="TH Niramit AS"/>
          <w:sz w:val="32"/>
          <w:szCs w:val="32"/>
        </w:rPr>
        <w:tab/>
      </w:r>
    </w:p>
    <w:p w14:paraId="15D85563" w14:textId="109C3E0D" w:rsidR="000C3084" w:rsidRDefault="00EB011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6</w:t>
      </w:r>
      <w:r w:rsidR="003A2497" w:rsidRPr="00791832">
        <w:rPr>
          <w:rFonts w:ascii="TH Niramit AS" w:eastAsia="BrowalliaNew-Bold" w:hAnsi="TH Niramit AS" w:cs="TH Niramit AS"/>
          <w:sz w:val="32"/>
          <w:szCs w:val="32"/>
          <w:cs/>
        </w:rPr>
        <w:t>.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</w:t>
      </w:r>
      <w:r w:rsidR="0035640D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จำนวนผู้เรียนที่รับได้</w:t>
      </w:r>
      <w:r w:rsidR="003A2497" w:rsidRPr="00791832">
        <w:rPr>
          <w:rFonts w:ascii="TH Niramit AS" w:eastAsia="BrowalliaNew-Bold" w:hAnsi="TH Niramit AS" w:cs="TH Niramit AS"/>
          <w:sz w:val="32"/>
          <w:szCs w:val="32"/>
          <w:cs/>
        </w:rPr>
        <w:tab/>
      </w:r>
      <w:bookmarkStart w:id="1" w:name="_Hlk484537977"/>
      <w:r w:rsidR="0035640D" w:rsidRPr="00791832">
        <w:rPr>
          <w:rFonts w:ascii="TH Niramit AS" w:eastAsia="BrowalliaNew-Bold" w:hAnsi="TH Niramit AS" w:cs="TH Niramit AS"/>
          <w:sz w:val="32"/>
          <w:szCs w:val="32"/>
          <w:cs/>
        </w:rPr>
        <w:t>ประมาณ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651196">
        <w:rPr>
          <w:rFonts w:ascii="TH Niramit AS" w:eastAsia="BrowalliaNew-Bold" w:hAnsi="TH Niramit AS" w:cs="TH Niramit AS"/>
          <w:sz w:val="32"/>
          <w:szCs w:val="32"/>
        </w:rPr>
        <w:t>15</w:t>
      </w:r>
      <w:r w:rsidR="005137F7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0F5FBE" w:rsidRPr="00791832">
        <w:rPr>
          <w:rFonts w:ascii="TH Niramit AS" w:eastAsia="BrowalliaNew-Bold" w:hAnsi="TH Niramit AS" w:cs="TH Niramit AS"/>
          <w:sz w:val="32"/>
          <w:szCs w:val="32"/>
          <w:cs/>
        </w:rPr>
        <w:t>คน</w:t>
      </w:r>
      <w:r w:rsidR="00073AE4" w:rsidRPr="00791832">
        <w:rPr>
          <w:rFonts w:ascii="TH Niramit AS" w:eastAsia="BrowalliaNew-Bold" w:hAnsi="TH Niramit AS" w:cs="TH Niramit AS"/>
          <w:sz w:val="32"/>
          <w:szCs w:val="32"/>
          <w:cs/>
        </w:rPr>
        <w:t>/</w:t>
      </w:r>
      <w:r w:rsidR="000C3084">
        <w:rPr>
          <w:rFonts w:ascii="TH Niramit AS" w:eastAsia="BrowalliaNew-Bold" w:hAnsi="TH Niramit AS" w:cs="TH Niramit AS" w:hint="cs"/>
          <w:sz w:val="32"/>
          <w:szCs w:val="32"/>
          <w:cs/>
        </w:rPr>
        <w:t>กลุ่ม</w:t>
      </w:r>
    </w:p>
    <w:p w14:paraId="5588A645" w14:textId="45059BFC" w:rsidR="000C3084" w:rsidRDefault="000C3084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รุ่น </w:t>
      </w:r>
      <w:r w:rsidR="00651196">
        <w:rPr>
          <w:rFonts w:ascii="TH Niramit AS" w:eastAsia="BrowalliaNew-Bold" w:hAnsi="TH Niramit AS" w:cs="TH Niramit AS"/>
          <w:sz w:val="32"/>
          <w:szCs w:val="32"/>
        </w:rPr>
        <w:t>350</w:t>
      </w: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 w:rsidR="00924A1C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หมู่เรียน 01 </w:t>
      </w:r>
    </w:p>
    <w:bookmarkEnd w:id="1"/>
    <w:p w14:paraId="611F9F7B" w14:textId="64042406" w:rsidR="000C3084" w:rsidRDefault="000C3084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2"/>
          <w:szCs w:val="32"/>
        </w:rPr>
      </w:pP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                            </w:t>
      </w:r>
    </w:p>
    <w:p w14:paraId="28B8A869" w14:textId="6073BE21" w:rsidR="008E1831" w:rsidRPr="00791832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7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รายวิชาที่ต้องเรียนมาก่อน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(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Pre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-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requisite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)  </w:t>
      </w:r>
      <w:r w:rsidR="007E6602" w:rsidRPr="00791832">
        <w:rPr>
          <w:rFonts w:ascii="TH Niramit AS" w:eastAsia="BrowalliaNew-Bold" w:hAnsi="TH Niramit AS" w:cs="TH Niramit AS"/>
          <w:sz w:val="32"/>
          <w:szCs w:val="32"/>
          <w:cs/>
        </w:rPr>
        <w:t>-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ภาษาอังกฤษธุรกิจ 1</w:t>
      </w:r>
      <w:r w:rsidR="007E6602" w:rsidRPr="00791832">
        <w:rPr>
          <w:rFonts w:ascii="TH Niramit AS" w:eastAsia="BrowalliaNew-Bold" w:hAnsi="TH Niramit AS" w:cs="TH Niramit AS"/>
          <w:sz w:val="32"/>
          <w:szCs w:val="32"/>
          <w:cs/>
        </w:rPr>
        <w:t>-</w:t>
      </w:r>
    </w:p>
    <w:p w14:paraId="54B720BF" w14:textId="77520284" w:rsidR="0024599F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8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รายวิชาที่ต้องเรียนพร้อมกัน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(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Co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-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</w:rPr>
        <w:t>requisites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  <w:r w:rsidR="000D0EBA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>-ไม่มี-</w:t>
      </w:r>
    </w:p>
    <w:p w14:paraId="3B5E8B62" w14:textId="58B0E726" w:rsidR="00381D78" w:rsidRPr="00791832" w:rsidRDefault="00EB011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9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สถานที่เรียน</w:t>
      </w:r>
      <w:r w:rsidR="004D6509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="0031709E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อาคาร 28 ห้อง 2821 </w:t>
      </w:r>
      <w:r w:rsidR="004D6509" w:rsidRPr="00791832">
        <w:rPr>
          <w:rFonts w:ascii="TH Niramit AS" w:eastAsia="BrowalliaNew-Bold" w:hAnsi="TH Niramit AS" w:cs="TH Niramit AS"/>
          <w:sz w:val="32"/>
          <w:szCs w:val="32"/>
          <w:cs/>
        </w:rPr>
        <w:t>มรภ.สวนสุนันทา</w:t>
      </w:r>
      <w:r w:rsidR="004D6509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p w14:paraId="2A207F49" w14:textId="22C149F8" w:rsidR="008E1831" w:rsidRPr="00791832" w:rsidRDefault="00EB011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10</w:t>
      </w:r>
      <w:r w:rsidR="00987F58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="008E1831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ab/>
      </w:r>
      <w:r w:rsidR="00BE51D3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วันที่ </w:t>
      </w:r>
      <w:r w:rsidR="00F02EC1">
        <w:rPr>
          <w:rFonts w:ascii="TH Niramit AS" w:eastAsia="BrowalliaNew-Bold" w:hAnsi="TH Niramit AS" w:cs="TH Niramit AS" w:hint="cs"/>
          <w:sz w:val="32"/>
          <w:szCs w:val="32"/>
          <w:cs/>
        </w:rPr>
        <w:t>1</w:t>
      </w:r>
      <w:r w:rsidR="00651196">
        <w:rPr>
          <w:rFonts w:ascii="TH Niramit AS" w:eastAsia="BrowalliaNew-Bold" w:hAnsi="TH Niramit AS" w:cs="TH Niramit AS"/>
          <w:sz w:val="32"/>
          <w:szCs w:val="32"/>
        </w:rPr>
        <w:t>0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เดือน</w:t>
      </w:r>
      <w:r w:rsidR="007E6602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</w:t>
      </w:r>
      <w:r w:rsidR="00651196">
        <w:rPr>
          <w:rFonts w:ascii="TH Niramit AS" w:eastAsia="BrowalliaNew-Bold" w:hAnsi="TH Niramit AS" w:cs="TH Niramit AS" w:hint="cs"/>
          <w:sz w:val="32"/>
          <w:szCs w:val="32"/>
          <w:cs/>
        </w:rPr>
        <w:t>มิถุนา</w:t>
      </w:r>
      <w:r w:rsidR="00AF5442" w:rsidRPr="00791832">
        <w:rPr>
          <w:rFonts w:ascii="TH Niramit AS" w:eastAsia="BrowalliaNew-Bold" w:hAnsi="TH Niramit AS" w:cs="TH Niramit AS"/>
          <w:sz w:val="32"/>
          <w:szCs w:val="32"/>
          <w:cs/>
        </w:rPr>
        <w:t>ยน</w:t>
      </w:r>
      <w:r w:rsidR="00540CA0" w:rsidRPr="00791832">
        <w:rPr>
          <w:rFonts w:ascii="TH Niramit AS" w:eastAsia="BrowalliaNew-Bold" w:hAnsi="TH Niramit AS" w:cs="TH Niramit AS"/>
          <w:sz w:val="32"/>
          <w:szCs w:val="32"/>
          <w:cs/>
        </w:rPr>
        <w:t xml:space="preserve"> พ.ศ. </w:t>
      </w:r>
      <w:r w:rsidRPr="00791832">
        <w:rPr>
          <w:rFonts w:ascii="TH Niramit AS" w:eastAsia="BrowalliaNew-Bold" w:hAnsi="TH Niramit AS" w:cs="TH Niramit AS"/>
          <w:sz w:val="32"/>
          <w:szCs w:val="32"/>
          <w:cs/>
        </w:rPr>
        <w:t>256</w:t>
      </w:r>
      <w:r w:rsidR="00651196">
        <w:rPr>
          <w:rFonts w:ascii="TH Niramit AS" w:eastAsia="BrowalliaNew" w:hAnsi="TH Niramit AS" w:cs="TH Niramit AS" w:hint="cs"/>
          <w:sz w:val="32"/>
          <w:szCs w:val="32"/>
          <w:cs/>
        </w:rPr>
        <w:t>5</w:t>
      </w:r>
    </w:p>
    <w:p w14:paraId="0DAD2B4B" w14:textId="77777777" w:rsidR="00D1527C" w:rsidRPr="00791832" w:rsidRDefault="00D1527C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BBFCC9E" w14:textId="0532ECA5" w:rsidR="00253578" w:rsidRPr="00791832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รายละเอียดของรายวิชาครั้งล่าสุด</w:t>
      </w:r>
    </w:p>
    <w:p w14:paraId="43EBD5CA" w14:textId="1C3C7F89" w:rsidR="00F1134B" w:rsidRPr="00791832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2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จุดมุ่งหมายและวัตถุประสงค์</w:t>
      </w:r>
    </w:p>
    <w:p w14:paraId="4975768E" w14:textId="77777777" w:rsidR="003A49FD" w:rsidRPr="00791832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3A520D10" w14:textId="16897C87" w:rsidR="00470EB4" w:rsidRPr="00791832" w:rsidRDefault="00EB0118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จุดมุ่งหมายของรายวิชา</w:t>
      </w:r>
    </w:p>
    <w:p w14:paraId="78CBF2BB" w14:textId="103A0E5F" w:rsidR="0043163F" w:rsidRPr="00791832" w:rsidRDefault="0043163F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. เพื่อให้ผู้เรียนมีความรู้ความเข้าใจเกี่ยวกับการใช้ภาษาอังกฤษในเชิงธุรกิจ  โดยเน้นทักษะการฟังและพูด มุ่งเน้นการเรียนรู้เพื่อให้สามารถใช้ในงานธุรกิจ </w:t>
      </w:r>
    </w:p>
    <w:p w14:paraId="432BDA8F" w14:textId="570C2954" w:rsidR="0043163F" w:rsidRPr="00791832" w:rsidRDefault="0043163F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2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 เพื่อให้ผู้เรียนสามารถนำทักษะที่ได้เรียนรู้ในห้องเรียน ประยุกต์ใช้สถานการณ์ต่างๆ รวมทั้งสามารถเสนอรายงานทางธุรกิจ และสัมภาษณ์เชิงธุรกิจ</w:t>
      </w:r>
    </w:p>
    <w:p w14:paraId="046C65B6" w14:textId="77777777" w:rsidR="00E07C48" w:rsidRPr="00791832" w:rsidRDefault="00E07C48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</w:p>
    <w:p w14:paraId="42E973C7" w14:textId="238CF873" w:rsidR="00470EB4" w:rsidRPr="00791832" w:rsidRDefault="00EB0118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วัตถุประสงค์ในการพัฒนา/ปรับปรุงรายวิช</w:t>
      </w:r>
      <w:r w:rsidR="005A6964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า</w:t>
      </w:r>
    </w:p>
    <w:p w14:paraId="110B7635" w14:textId="77777777" w:rsidR="00F1134B" w:rsidRPr="00791832" w:rsidRDefault="00E07C48" w:rsidP="0043163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43163F" w:rsidRPr="00791832">
        <w:rPr>
          <w:rFonts w:ascii="TH Niramit AS" w:eastAsia="BrowalliaNew" w:hAnsi="TH Niramit AS" w:cs="TH Niramit AS"/>
          <w:sz w:val="32"/>
          <w:szCs w:val="32"/>
          <w:cs/>
        </w:rPr>
        <w:t>เพื่อให้ผู้เรียนได้ศึกษาชุดความรู้ที่ทันสมัยสอดคล้องกับสถานการณ์ในปัจจุบันและแลกเปลี่ยนเรียนรู้กรณีศึกษาที่เกี่ยวเนื่องกับเนื้อหาในรายวิชา</w:t>
      </w:r>
    </w:p>
    <w:p w14:paraId="46CFF132" w14:textId="659D74C1" w:rsidR="004C6B0C" w:rsidRPr="00791832" w:rsidRDefault="004C6B0C" w:rsidP="00E173A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0095DAA" w14:textId="77777777" w:rsidR="004C6B0C" w:rsidRPr="00791832" w:rsidRDefault="004C6B0C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65770216" w14:textId="4662CCD1" w:rsidR="00F1134B" w:rsidRPr="00791832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3</w:t>
      </w:r>
      <w:r w:rsidR="00E40468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ลักษณะและการดำเนินการ</w:t>
      </w:r>
    </w:p>
    <w:p w14:paraId="2197E3BB" w14:textId="77777777" w:rsidR="003A49FD" w:rsidRPr="00791832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B083953" w14:textId="7F43CDDF" w:rsidR="00AD0184" w:rsidRPr="00791832" w:rsidRDefault="00EB0118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คำอธิบายรายวิชา</w:t>
      </w:r>
    </w:p>
    <w:p w14:paraId="3895981E" w14:textId="77777777" w:rsidR="00E40468" w:rsidRPr="00791832" w:rsidRDefault="00553F9C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</w:p>
    <w:p w14:paraId="76B5C03D" w14:textId="22D03FDA" w:rsidR="00E40468" w:rsidRPr="00791832" w:rsidRDefault="00E40468" w:rsidP="00E4046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bookmarkStart w:id="2" w:name="_Hlk91328600"/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การสร้างทักษะในการอ่านบทความทางธุรกิจเพื่อจับประเด็นที่สำคัญ การถ่ายทอดความเข้าใจโดยการเขียนได้อย่างถูกต้อง ตามรูปแบบไม่ว่าจะเป็นการเขียนรายงาน จดหมาย บันทึก 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(Memo)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หรือไปรษณีย์อิเล็กทรอนิกส์ 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(Email)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การฝึกฝนการพูดเพื่อนำเสนอผลงานจากการอ่านและการเขียนโต้ตอบธุรกิจทางธุรกิจอย่างเหมาะสม</w:t>
      </w:r>
    </w:p>
    <w:p w14:paraId="4AD943D5" w14:textId="359CD17B" w:rsidR="00E40468" w:rsidRPr="00791832" w:rsidRDefault="00E40468" w:rsidP="00E4046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z w:val="32"/>
          <w:szCs w:val="32"/>
        </w:rPr>
        <w:tab/>
        <w:t xml:space="preserve">Development of skills for reading business articles to grasp the main ideas; writing skills for expression of thoughts and understanding correctly according to grammatical rules and writing formats, such as writing reports, letters, memoranda, and e-mails; and practice of speaking for work presentation appropriately as results of reading and writing for business transactions.  </w:t>
      </w:r>
    </w:p>
    <w:bookmarkEnd w:id="2"/>
    <w:p w14:paraId="4B068CAF" w14:textId="1BB42232" w:rsidR="00E40468" w:rsidRPr="00791832" w:rsidRDefault="00E40468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68909621" w14:textId="0DDC6927" w:rsidR="00D1527C" w:rsidRPr="00791832" w:rsidRDefault="00D1527C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5BBAA5A1" w14:textId="2270EEA0" w:rsidR="00D1527C" w:rsidRPr="00791832" w:rsidRDefault="00D1527C" w:rsidP="00AD018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6BE23054" w14:textId="6C9E6A1E" w:rsidR="00C95A06" w:rsidRPr="00791832" w:rsidRDefault="00EB0118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p w14:paraId="5F64FC14" w14:textId="77777777" w:rsidR="00851C4F" w:rsidRPr="00791832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D1527C" w:rsidRPr="00791832" w14:paraId="4215A703" w14:textId="77777777" w:rsidTr="007F2EA7">
        <w:tc>
          <w:tcPr>
            <w:tcW w:w="2448" w:type="dxa"/>
            <w:shd w:val="clear" w:color="auto" w:fill="auto"/>
          </w:tcPr>
          <w:p w14:paraId="402764F5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บรรยาย</w:t>
            </w:r>
          </w:p>
          <w:p w14:paraId="4258CEBD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64000A4A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7097ACB8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05CA0802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32A1DD44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14:paraId="06B23773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7E05DDA9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D1527C" w:rsidRPr="00791832" w14:paraId="02847865" w14:textId="77777777" w:rsidTr="007F2EA7">
        <w:tc>
          <w:tcPr>
            <w:tcW w:w="2448" w:type="dxa"/>
            <w:shd w:val="clear" w:color="auto" w:fill="auto"/>
          </w:tcPr>
          <w:p w14:paraId="6808328D" w14:textId="50CD732E" w:rsidR="00540CA0" w:rsidRPr="00791832" w:rsidRDefault="007E6602" w:rsidP="007E6602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 xml:space="preserve">บรรยาย </w:t>
            </w:r>
            <w:r w:rsidR="00EB0118"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>45</w:t>
            </w:r>
            <w:r w:rsidR="00E35407"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</w:rPr>
              <w:t xml:space="preserve"> </w:t>
            </w:r>
            <w:r w:rsidRPr="00791832">
              <w:rPr>
                <w:rFonts w:ascii="TH Niramit AS" w:eastAsia="BrowalliaNew-Bold" w:hAnsi="TH Niramit AS" w:cs="TH Niramit AS"/>
                <w:b/>
                <w:sz w:val="32"/>
                <w:szCs w:val="32"/>
                <w:cs/>
              </w:rPr>
              <w:t>ชั่วโมง 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1D88474E" w14:textId="46472B84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ตามความต้องการ</w:t>
            </w:r>
            <w:r w:rsidR="00E40468" w:rsidRPr="00791832">
              <w:rPr>
                <w:rFonts w:ascii="TH Niramit AS" w:eastAsia="BrowalliaNew" w:hAnsi="TH Niramit AS" w:cs="TH Niramit AS"/>
                <w:sz w:val="32"/>
                <w:szCs w:val="32"/>
              </w:rPr>
              <w:br/>
            </w: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ของนักศึกษา</w:t>
            </w:r>
            <w:r w:rsidR="00E40468" w:rsidRPr="00791832">
              <w:rPr>
                <w:rFonts w:ascii="TH Niramit AS" w:eastAsia="BrowalliaNew" w:hAnsi="TH Niramit AS" w:cs="TH Niramit AS"/>
                <w:sz w:val="32"/>
                <w:szCs w:val="32"/>
              </w:rPr>
              <w:br/>
            </w: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โดยการนัดหมาย</w:t>
            </w:r>
          </w:p>
        </w:tc>
        <w:tc>
          <w:tcPr>
            <w:tcW w:w="2955" w:type="dxa"/>
            <w:shd w:val="clear" w:color="auto" w:fill="auto"/>
          </w:tcPr>
          <w:p w14:paraId="10244D63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5BB97E78" w14:textId="10BB1109" w:rsidR="00540CA0" w:rsidRPr="00791832" w:rsidRDefault="00EB0118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3</w:t>
            </w:r>
            <w:r w:rsidR="00540CA0" w:rsidRPr="00791832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 xml:space="preserve"> ชั่วโมงต่อสัปดาห์</w:t>
            </w:r>
          </w:p>
          <w:p w14:paraId="7635A193" w14:textId="77777777" w:rsidR="00540CA0" w:rsidRPr="00791832" w:rsidRDefault="00540CA0" w:rsidP="00D86C5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32"/>
                <w:szCs w:val="32"/>
                <w:cs/>
              </w:rPr>
            </w:pPr>
          </w:p>
        </w:tc>
      </w:tr>
    </w:tbl>
    <w:p w14:paraId="2F0B7510" w14:textId="77777777" w:rsidR="003A4A86" w:rsidRPr="00791832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6596AD65" w14:textId="74986D9D" w:rsidR="00F1134B" w:rsidRPr="00791832" w:rsidRDefault="00EB0118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086F094" w14:textId="4CC4DF97" w:rsidR="00540CA0" w:rsidRPr="00791832" w:rsidRDefault="00C95A06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lastRenderedPageBreak/>
        <w:tab/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อาจารย์ประจำวิชาจัดเวลาให้คำปรึกษา 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="00540CA0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ชั่วโมงต่อสัปดาห์ตามการนัดหมายของนักศึกษา พร้อมแจ้งรายละเอียดการติดต่ออาจารย์ ดังนี้</w:t>
      </w:r>
    </w:p>
    <w:p w14:paraId="33C84564" w14:textId="596CD646" w:rsidR="00540CA0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ปรึกษาด้วยตนเองที่ห้องพักอาจารย์ผู้สอน  ห้องพักอาจารย์ ชั้น 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อาคาร 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37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วิทยาลัยนวัตกรรมและการจัดการ</w:t>
      </w:r>
    </w:p>
    <w:p w14:paraId="251AEF30" w14:textId="44F7E6D0" w:rsidR="00540CA0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2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ปรึกษาผ่านโทรศัพท์ที่ทำงาน / มือถือ  หมายเลข 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0</w:t>
      </w:r>
      <w:r w:rsidR="0024214B">
        <w:rPr>
          <w:rFonts w:ascii="TH Niramit AS" w:eastAsia="BrowalliaNew" w:hAnsi="TH Niramit AS" w:cs="TH Niramit AS" w:hint="cs"/>
          <w:sz w:val="32"/>
          <w:szCs w:val="32"/>
          <w:cs/>
        </w:rPr>
        <w:t>85-322-4665</w:t>
      </w:r>
    </w:p>
    <w:p w14:paraId="1556C075" w14:textId="1A18AE1B" w:rsidR="00477A97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4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ปรึกษาผ่านเครือข่ายสังคมออนไลน์ (</w:t>
      </w:r>
      <w:r w:rsidRPr="00791832">
        <w:rPr>
          <w:rFonts w:ascii="TH Niramit AS" w:eastAsia="BrowalliaNew" w:hAnsi="TH Niramit AS" w:cs="TH Niramit AS"/>
          <w:sz w:val="32"/>
          <w:szCs w:val="32"/>
        </w:rPr>
        <w:t>Line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</w:p>
    <w:p w14:paraId="3C220EF0" w14:textId="404E9A0A" w:rsidR="00540CA0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>Line</w:t>
      </w:r>
    </w:p>
    <w:p w14:paraId="01A3DD24" w14:textId="2FD2FDBE" w:rsidR="00540CA0" w:rsidRPr="00791832" w:rsidRDefault="00540CA0" w:rsidP="00540C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5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ปรึกษาผ่านเครือข่ายคอมพิวเตอร์ (</w:t>
      </w:r>
      <w:r w:rsidRPr="00791832">
        <w:rPr>
          <w:rFonts w:ascii="TH Niramit AS" w:eastAsia="BrowalliaNew" w:hAnsi="TH Niramit AS" w:cs="TH Niramit AS"/>
          <w:sz w:val="32"/>
          <w:szCs w:val="32"/>
        </w:rPr>
        <w:t>Internet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/</w:t>
      </w:r>
      <w:r w:rsidRPr="00791832">
        <w:rPr>
          <w:rFonts w:ascii="TH Niramit AS" w:eastAsia="BrowalliaNew" w:hAnsi="TH Niramit AS" w:cs="TH Niramit AS"/>
          <w:sz w:val="32"/>
          <w:szCs w:val="32"/>
        </w:rPr>
        <w:t>Webboard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Pr="00791832">
        <w:rPr>
          <w:rFonts w:ascii="TH Niramit AS" w:eastAsia="BrowalliaNew" w:hAnsi="TH Niramit AS" w:cs="TH Niramit AS"/>
          <w:sz w:val="32"/>
          <w:szCs w:val="32"/>
        </w:rPr>
        <w:t>www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teacher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ssru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ac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77A97" w:rsidRPr="00791832">
        <w:rPr>
          <w:rFonts w:ascii="TH Niramit AS" w:eastAsia="BrowalliaNew" w:hAnsi="TH Niramit AS" w:cs="TH Niramit AS"/>
          <w:sz w:val="32"/>
          <w:szCs w:val="32"/>
        </w:rPr>
        <w:t>th</w:t>
      </w:r>
      <w:r w:rsidR="00477A97" w:rsidRPr="00791832">
        <w:rPr>
          <w:rFonts w:ascii="TH Niramit AS" w:eastAsia="BrowalliaNew" w:hAnsi="TH Niramit AS" w:cs="TH Niramit AS"/>
          <w:sz w:val="32"/>
          <w:szCs w:val="32"/>
          <w:cs/>
        </w:rPr>
        <w:t>/</w:t>
      </w:r>
      <w:r w:rsidR="00E9705C" w:rsidRPr="00791832">
        <w:rPr>
          <w:rFonts w:ascii="TH Niramit AS" w:eastAsia="BrowalliaNew" w:hAnsi="TH Niramit AS" w:cs="TH Niramit AS"/>
          <w:sz w:val="32"/>
          <w:szCs w:val="32"/>
        </w:rPr>
        <w:t>pannalin.su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/</w:t>
      </w:r>
    </w:p>
    <w:p w14:paraId="57CA1879" w14:textId="7F19AC00" w:rsidR="00EE0ACE" w:rsidRPr="00791832" w:rsidRDefault="00EE0AC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52D7F8B9" w14:textId="77777777" w:rsidR="00791832" w:rsidRPr="00791832" w:rsidRDefault="00791832" w:rsidP="00791832">
      <w:pPr>
        <w:jc w:val="center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Cs/>
          <w:sz w:val="32"/>
          <w:szCs w:val="32"/>
          <w:cs/>
        </w:rPr>
        <w:t>หมวดที่ 4</w:t>
      </w:r>
      <w:r w:rsidRPr="00791832">
        <w:rPr>
          <w:rFonts w:ascii="TH Niramit AS" w:hAnsi="TH Niramit AS" w:cs="TH Niramit AS"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Cs/>
          <w:sz w:val="32"/>
          <w:szCs w:val="32"/>
          <w:cs/>
        </w:rPr>
        <w:t>ผลการเรียนรู้  กลยุทธ์การสอน และการประเมินผล</w:t>
      </w:r>
    </w:p>
    <w:p w14:paraId="030E6B22" w14:textId="77777777" w:rsidR="00791832" w:rsidRPr="00791832" w:rsidRDefault="00791832" w:rsidP="00791832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1.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  <w:t>การพัฒนาคุณลักษณะพิเศษของนักศึกษา</w:t>
      </w:r>
    </w:p>
    <w:p w14:paraId="5B309F36" w14:textId="77777777" w:rsidR="00791832" w:rsidRPr="00791832" w:rsidRDefault="00791832" w:rsidP="00791832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69"/>
      </w:tblGrid>
      <w:tr w:rsidR="00791832" w:rsidRPr="00791832" w14:paraId="64901AAF" w14:textId="77777777" w:rsidTr="003D5C9C">
        <w:tc>
          <w:tcPr>
            <w:tcW w:w="4253" w:type="dxa"/>
            <w:shd w:val="clear" w:color="auto" w:fill="auto"/>
          </w:tcPr>
          <w:p w14:paraId="7358CCBC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UPC-Bold" w:hAnsi="TH Niramit AS" w:cs="TH Niramit AS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269" w:type="dxa"/>
            <w:shd w:val="clear" w:color="auto" w:fill="auto"/>
          </w:tcPr>
          <w:p w14:paraId="30B32B47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UPC-Bold" w:hAnsi="TH Niramit AS" w:cs="TH Niramit AS"/>
                <w:b/>
                <w:bCs/>
                <w:sz w:val="32"/>
                <w:szCs w:val="32"/>
                <w:cs/>
              </w:rPr>
              <w:t>กลยุทธ์หรือกิจกรรมของนิสิต</w:t>
            </w:r>
          </w:p>
        </w:tc>
      </w:tr>
      <w:tr w:rsidR="00791832" w:rsidRPr="00791832" w14:paraId="3F22357E" w14:textId="77777777" w:rsidTr="003D5C9C">
        <w:tc>
          <w:tcPr>
            <w:tcW w:w="4253" w:type="dxa"/>
            <w:shd w:val="clear" w:color="auto" w:fill="auto"/>
          </w:tcPr>
          <w:p w14:paraId="075C87E4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1.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ด้านบุคลิกภาพสอดคล้องกับอัตลักษณ์ของวิทยาลัยและมหาวิทยาลัย</w:t>
            </w:r>
          </w:p>
        </w:tc>
        <w:tc>
          <w:tcPr>
            <w:tcW w:w="4269" w:type="dxa"/>
            <w:shd w:val="clear" w:color="auto" w:fill="auto"/>
          </w:tcPr>
          <w:p w14:paraId="03D5E0EA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มีการสอดแทรกเรื่อง การแต่งกาย การอ่อนน้อมถ่อมตน การมีสัมมาคารวะ และมีเทคนิคการเจรจาสื่อสารและมนุษยสัมพันธ์ที่ดี ในบางรายวิชาที่เกี่ยวข้อง และในกิจกรรมปัจฉิมนิเทศก่อนที่นักศึกษาจะสำเร็จการศึกษา</w:t>
            </w:r>
          </w:p>
        </w:tc>
      </w:tr>
      <w:tr w:rsidR="00791832" w:rsidRPr="00791832" w14:paraId="5DB81F90" w14:textId="77777777" w:rsidTr="003D5C9C">
        <w:tc>
          <w:tcPr>
            <w:tcW w:w="4253" w:type="dxa"/>
            <w:shd w:val="clear" w:color="auto" w:fill="auto"/>
          </w:tcPr>
          <w:p w14:paraId="1E6AFD5D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2.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ด้านภาวะผู้นำ และ ความรับผิดชอบตลอดจนมีวินัยในตนเอง</w:t>
            </w:r>
          </w:p>
        </w:tc>
        <w:tc>
          <w:tcPr>
            <w:tcW w:w="4269" w:type="dxa"/>
            <w:shd w:val="clear" w:color="auto" w:fill="auto"/>
          </w:tcPr>
          <w:p w14:paraId="0986A36B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กำหนดให้มีรายวิชาซึ่งนักศึกษาต้องทำงานเป็นกลุ่ม และมีหัวหน้ากลุ่มในการทำรายงานตลอดจนนำเสนอรายงานเพื่อเป็นการฝึกภาวะผู้นำและการเป็นสมาชิกกลุ่มที่ดี</w:t>
            </w:r>
          </w:p>
          <w:p w14:paraId="0D37F00E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มีกิจกรรมที่มอบหมายในนักศึกษาหมุนเวียนกันเป็นหัวหน้าในการดำเนินกิจกรรม เพื่อฝึกให้นักศึกษามีความรับผิดชอบและมีภาวะผู้นำ</w:t>
            </w:r>
          </w:p>
          <w:p w14:paraId="3600F4B2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mallCaps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มีกติกาที่จะสร้างวินัยในตนเอง เช่น การเข้าเรียนตรงเวลา เข้าเรียนอย่างสม่ำเสมอ การมีส่วนร่วมในชั้นเรียนและส่งงานที่ได้รับมอบหมายตรงเวลาเสมอ</w:t>
            </w:r>
          </w:p>
        </w:tc>
      </w:tr>
      <w:tr w:rsidR="00791832" w:rsidRPr="00791832" w14:paraId="1DB0F504" w14:textId="77777777" w:rsidTr="003D5C9C">
        <w:tc>
          <w:tcPr>
            <w:tcW w:w="4253" w:type="dxa"/>
            <w:shd w:val="clear" w:color="auto" w:fill="auto"/>
          </w:tcPr>
          <w:p w14:paraId="7B9FBB6A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lastRenderedPageBreak/>
              <w:t xml:space="preserve">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</w:rPr>
              <w:t xml:space="preserve">3. </w:t>
            </w: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การสร้างทักษะการเรียนรู้ด้วยตนเองในศตวรรษที่ 21</w:t>
            </w:r>
          </w:p>
        </w:tc>
        <w:tc>
          <w:tcPr>
            <w:tcW w:w="4269" w:type="dxa"/>
            <w:shd w:val="clear" w:color="auto" w:fill="auto"/>
          </w:tcPr>
          <w:p w14:paraId="39E5C51F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การจัดการเรียนการสอนที่ส่งเสริมให้นักศึกษาเรียนรู้ด้วยตนเอง โดยใช้กระบวนการจัดการเรียนการสอนที่เน้นผู้เรียนเป็นสำคัญ</w:t>
            </w:r>
          </w:p>
          <w:p w14:paraId="3EC81A97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thaiDistribute"/>
              <w:rPr>
                <w:rFonts w:ascii="TH Niramit AS" w:eastAsia="AngsanaNew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AngsanaNew" w:hAnsi="TH Niramit AS" w:cs="TH Niramit AS"/>
                <w:sz w:val="32"/>
                <w:szCs w:val="32"/>
                <w:cs/>
              </w:rPr>
              <w:t>- การจัดกิจกรรมศึกษาดูงานให้แก่นักศึกษาในรายวิชาเฉพาะด้าน</w:t>
            </w:r>
          </w:p>
        </w:tc>
      </w:tr>
    </w:tbl>
    <w:p w14:paraId="28B44BFC" w14:textId="77777777" w:rsidR="00791832" w:rsidRPr="00791832" w:rsidRDefault="00791832" w:rsidP="00791832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Niramit AS" w:hAnsi="TH Niramit AS" w:cs="TH Niramit AS"/>
          <w:b/>
          <w:bCs/>
          <w:i/>
          <w:iCs/>
          <w:color w:val="FF0000"/>
          <w:sz w:val="32"/>
          <w:szCs w:val="32"/>
        </w:rPr>
      </w:pPr>
    </w:p>
    <w:p w14:paraId="27D3B87F" w14:textId="77777777" w:rsidR="00791832" w:rsidRPr="00791832" w:rsidRDefault="00791832" w:rsidP="0079183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2. การพัฒนาผลการเรียนรู้ในแต่ละด้านกลุ่มวิชาแกน กลุ่มวิชาเฉพาะด้าน กลุ่มภาษาอังกฤษสำหรับวิชาชีพ กลุ่มวิชาสหกิจศึกษาหรือการฝึกประสบการณ์วิชาชีพ</w:t>
      </w:r>
    </w:p>
    <w:p w14:paraId="0059B197" w14:textId="77777777" w:rsidR="00791832" w:rsidRPr="00791832" w:rsidRDefault="00791832" w:rsidP="00791832">
      <w:pPr>
        <w:ind w:firstLine="360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5 ด้าน หลักสูตรบริหารธุรกิจบัณฑิต สาขาวิชาการจัดการคุณภาพ</w:t>
      </w:r>
    </w:p>
    <w:p w14:paraId="0BFE8BFB" w14:textId="77777777" w:rsidR="00791832" w:rsidRPr="00791832" w:rsidRDefault="00791832" w:rsidP="00791832">
      <w:pPr>
        <w:numPr>
          <w:ilvl w:val="1"/>
          <w:numId w:val="26"/>
        </w:numPr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มาตรฐานด้านคุณธรรมจริยธรรม</w:t>
      </w:r>
    </w:p>
    <w:p w14:paraId="3F4CD069" w14:textId="77777777" w:rsidR="00791832" w:rsidRPr="00791832" w:rsidRDefault="00791832" w:rsidP="00791832">
      <w:pPr>
        <w:ind w:left="360" w:firstLine="360"/>
        <w:jc w:val="thaiDistribute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2.1.1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ผลการเรียนรู้ด้านคุณธรรมจริยธรรม</w:t>
      </w:r>
    </w:p>
    <w:p w14:paraId="00E42527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มีจิตสำนึกและตระหนักในคุณธรรม จริยธรรม จรรยาบรรณ ความเสียสละและความซื่อสัตย์สุจริต</w:t>
      </w:r>
    </w:p>
    <w:p w14:paraId="4B720BA1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มีวินัย ตรงต่อเวลา และความรับผิดชอบต่อตนเอง สังคม และสิ่งแวดล้อม</w:t>
      </w:r>
    </w:p>
    <w:p w14:paraId="7134FDBF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มีพฤติกรรมที่แสดงถึงการเคารพสิทธิของผู้อื่นและศักด์ศรีของความเป็นมนุษย์</w:t>
      </w:r>
    </w:p>
    <w:p w14:paraId="18F78106" w14:textId="77777777" w:rsidR="00791832" w:rsidRPr="00791832" w:rsidRDefault="00791832" w:rsidP="00791832">
      <w:pPr>
        <w:spacing w:line="259" w:lineRule="auto"/>
        <w:ind w:left="720"/>
        <w:contextualSpacing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lang w:bidi="ar-SA"/>
        </w:rPr>
        <w:t xml:space="preserve">2.1.2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  <w:lang w:bidi="ar-SA"/>
        </w:rPr>
        <w:t>กลยุทธ์การสอนที่ใช้พัฒนาการเรียนรู้ด้านคุณธรรมจริยธรรม</w:t>
      </w:r>
    </w:p>
    <w:p w14:paraId="6A1D87BD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hAnsi="TH Niramit AS" w:cs="TH Niramit AS"/>
          <w:bCs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กำหนดให้มีวัฒนธรรมองค์กร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เพื่อเป็นการปลูกฝังให้นักศึกษามีระเบียบวินัย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โดยเน้นการเข้าชั้นเรียนให้ตรงเวลาตลอดจนการแต่งกายที่เป็นไปตามระเบียบของมหาวิทยาลัย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นักศึกษาต้องมีความรับผิดชอบโดยในการทำงานกลุ่มนั้นต้องฝึกให้รู้หน้าที่ของการเป็นผู้นำกลุ่มและการเป็นสมาชิกกลุ่ม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มีความซื่อสัตย์โดยต้องไม่กระทำการทุจริตในการสอบหรือลอกการบ้านของผู้อื่น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เป็นต้น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และมีการจัดกิจกรรมส่งเสริมคุณธรรมจริยธรรม และจรรยาบรรณทางวิชาชีพ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เช่น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การยกย่องนักศึกษาที่ทำดี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ทำประโยชน์แก่ส่วนรวม มีความเสียสละ และปฏิบัติตนตามครรลองครองธรรม</w:t>
      </w:r>
    </w:p>
    <w:p w14:paraId="09ED3F38" w14:textId="77777777" w:rsidR="00791832" w:rsidRPr="00791832" w:rsidRDefault="00791832" w:rsidP="00791832">
      <w:pPr>
        <w:autoSpaceDE w:val="0"/>
        <w:autoSpaceDN w:val="0"/>
        <w:adjustRightInd w:val="0"/>
        <w:ind w:firstLine="72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2.1.3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กลยุทธ์การประเมินผลการเรียนรู้ด้านคุณธรรมจริยธรรม</w:t>
      </w:r>
    </w:p>
    <w:p w14:paraId="6D9F0DD9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pacing w:val="-10"/>
          <w:sz w:val="32"/>
          <w:szCs w:val="32"/>
        </w:rPr>
        <w:t xml:space="preserve">(1) 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  <w:cs/>
        </w:rPr>
        <w:t>ประเมินจากการตรงเวลาของนักศึกษาในการเข้าชั้นเรียน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  <w:cs/>
        </w:rPr>
        <w:t>การส่งงานตาม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กำหนดระยะเวลาที่มอบหมาย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และการร่วมกิจกรรม</w:t>
      </w:r>
    </w:p>
    <w:p w14:paraId="09E33B1E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(2)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</w:t>
      </w:r>
    </w:p>
    <w:p w14:paraId="6D5F95FC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(3)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ประเมินจากการกระทำทุจริตในการสอบ</w:t>
      </w:r>
    </w:p>
    <w:p w14:paraId="0709C535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(4)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14:paraId="1CDF4205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>(5) ประเมินจากการรับฟังและยอมรับความคิดเห็นของผู้อื่น</w:t>
      </w:r>
    </w:p>
    <w:p w14:paraId="3BF48366" w14:textId="77777777" w:rsidR="00791832" w:rsidRPr="00791832" w:rsidRDefault="00791832" w:rsidP="00791832">
      <w:pPr>
        <w:numPr>
          <w:ilvl w:val="1"/>
          <w:numId w:val="26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มาตรฐานด้านความรู้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2E61A1C5" w14:textId="77777777" w:rsidR="00791832" w:rsidRPr="00791832" w:rsidRDefault="00791832" w:rsidP="00791832">
      <w:pPr>
        <w:ind w:left="36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2.2.1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ผลการเรียนรู้ ด้านความรู้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14:paraId="7287C181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pacing w:val="-4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   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  <w:lang w:bidi="ar-SA"/>
        </w:rPr>
        <w:t>ความรู้และความเข้าใจเกี่ยวกับหลักการและทฤษฎีที่สำคัญในเนื้อหาสาขาวิชาที่ศึกษ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</w:rPr>
        <w:t>า</w:t>
      </w:r>
    </w:p>
    <w:p w14:paraId="5D1761E1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</w:rPr>
        <w:t xml:space="preserve">   </w:t>
      </w: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14:paraId="6512E3DB" w14:textId="10C933FA" w:rsidR="00791832" w:rsidRPr="00791832" w:rsidRDefault="00791832" w:rsidP="00791832">
      <w:pPr>
        <w:spacing w:line="259" w:lineRule="auto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ab/>
      </w:r>
      <w:r>
        <w:rPr>
          <w:rFonts w:ascii="TH Niramit AS" w:hAnsi="TH Niramit AS" w:cs="TH Niramit AS"/>
          <w:sz w:val="32"/>
          <w:szCs w:val="32"/>
          <w:lang w:bidi="ar-SA"/>
        </w:rPr>
        <w:t xml:space="preserve">        </w:t>
      </w: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14:paraId="20BC30B6" w14:textId="77777777" w:rsidR="00791832" w:rsidRPr="00791832" w:rsidRDefault="00791832" w:rsidP="00791832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2.2.2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14:paraId="6EA57C06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pacing w:val="-4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ใช้รูปแบบการเรียนการสอนหลากหลายรูปแบบ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จัดกิจกรรมส่งเสริมการเรียนรู้โดยเน้นผู้เรียนเป็นสำคัญ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และเน้นหลักการทางทฤษฎี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และการประยุกต์ใช้ทางการปฎิบัติในสภาพแวดล้อมจริงโดยทันต่อการเปลี่ยนแปลงทางเศรษฐกิจ สังคม และเทคโนโลยี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ทั้งนี้ให้เป็นไปตามลักษณะของรายวิชา ตลอดจนเนื้อหาสาระของรายวิชานั้นๆ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นอกจากนี้ควรจัดให้มีการเรียนรู้จากสถานการณ์จริงโดยการศึกษาดูงาน หรือเชิญผู้เชี่ยวชาญที่มีประสบการณ์ตรงมาเป็นวิทยากรพิเศษเฉพาะเรื่อง ตลอดจนฝึกปฏิบัติงานในสถานประกอบการ</w:t>
      </w:r>
    </w:p>
    <w:p w14:paraId="5D93DE13" w14:textId="77777777" w:rsidR="00791832" w:rsidRPr="00791832" w:rsidRDefault="00791832" w:rsidP="00791832">
      <w:pPr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2.2.3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</w:p>
    <w:p w14:paraId="0CBB6E53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ประเมินจากผลสัมฤทธิ์ทางการเรียนและการปฏิบัติในด้านต่างๆ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คือ</w:t>
      </w:r>
    </w:p>
    <w:p w14:paraId="0D841D74" w14:textId="77777777" w:rsidR="00791832" w:rsidRPr="00791832" w:rsidRDefault="00791832" w:rsidP="00791832">
      <w:pPr>
        <w:autoSpaceDE w:val="0"/>
        <w:autoSpaceDN w:val="0"/>
        <w:adjustRightInd w:val="0"/>
        <w:ind w:left="1080" w:firstLine="36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(1)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การทดสอบย่อย</w:t>
      </w:r>
    </w:p>
    <w:p w14:paraId="206AA091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(2)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การสอบกลางภาคเรียนและปลายภาคเรียน</w:t>
      </w:r>
    </w:p>
    <w:p w14:paraId="359EA1B5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(3)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ประเมินจากรายงานที่นักศึกษาจัดทำ</w:t>
      </w:r>
    </w:p>
    <w:p w14:paraId="21AE7E17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(4)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ประเมินจากแผนธุรกิจหรือโครงการที่นำเสนอ</w:t>
      </w:r>
    </w:p>
    <w:p w14:paraId="3E27E9F5" w14:textId="77777777" w:rsidR="00791832" w:rsidRPr="00791832" w:rsidRDefault="00791832" w:rsidP="00791832">
      <w:pPr>
        <w:autoSpaceDE w:val="0"/>
        <w:autoSpaceDN w:val="0"/>
        <w:adjustRightInd w:val="0"/>
        <w:ind w:left="720" w:firstLine="720"/>
        <w:jc w:val="both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 xml:space="preserve">(5)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ประเมินจากการนำเสนอรายงานในชั้นเรียน</w:t>
      </w:r>
    </w:p>
    <w:p w14:paraId="1C473F49" w14:textId="77777777" w:rsidR="00791832" w:rsidRPr="00791832" w:rsidRDefault="00791832" w:rsidP="00791832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ab/>
      </w:r>
      <w:r w:rsidRPr="00791832">
        <w:rPr>
          <w:rFonts w:ascii="TH Niramit AS" w:eastAsia="AngsanaNew" w:hAnsi="TH Niramit AS" w:cs="TH Niramit AS"/>
          <w:sz w:val="32"/>
          <w:szCs w:val="32"/>
        </w:rPr>
        <w:tab/>
      </w:r>
      <w:r w:rsidRPr="00791832">
        <w:rPr>
          <w:rFonts w:ascii="TH Niramit AS" w:eastAsia="AngsanaNew" w:hAnsi="TH Niramit AS" w:cs="TH Niramit AS"/>
          <w:sz w:val="32"/>
          <w:szCs w:val="32"/>
        </w:rPr>
        <w:tab/>
        <w:t xml:space="preserve">(6)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ประเมินจากรายวิชาสหกิจศึกษา/การฝึกประสบการณ์วิชาชีพบริหารธุรกิจ</w:t>
      </w:r>
    </w:p>
    <w:p w14:paraId="7453A0D8" w14:textId="77777777" w:rsidR="00791832" w:rsidRPr="00791832" w:rsidRDefault="00791832" w:rsidP="00791832">
      <w:pPr>
        <w:ind w:firstLine="36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3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มาตรฐานด้านทักษะทางปัญญา </w:t>
      </w:r>
    </w:p>
    <w:p w14:paraId="474E69B1" w14:textId="77777777" w:rsidR="00791832" w:rsidRPr="00791832" w:rsidRDefault="00791832" w:rsidP="00791832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2.3.1  ผลการเรียนรู้ด้านทักษะทางปัญญา </w:t>
      </w:r>
    </w:p>
    <w:p w14:paraId="26398272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 (1)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14:paraId="074E0C69" w14:textId="77777777" w:rsidR="00791832" w:rsidRPr="00791832" w:rsidRDefault="00791832" w:rsidP="00791832">
      <w:pPr>
        <w:ind w:firstLine="108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 (2) สามารถสืบค้น จำแนก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และวิเคราะห์ข้อมูลหรือสารสนเทศ เพื่อให้เกิดทักษะในการแก้ปัญหา</w:t>
      </w:r>
    </w:p>
    <w:p w14:paraId="583EC613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 (3) สามารถประยุกต์ความรู้และทักษะกับการแก้ปัญหาทางธุรกิจได้อย่างเหมาะสม</w:t>
      </w:r>
    </w:p>
    <w:p w14:paraId="7B41AE00" w14:textId="77777777" w:rsidR="00791832" w:rsidRPr="00791832" w:rsidRDefault="00791832" w:rsidP="00791832">
      <w:pPr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   2.3.2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กลยุทธ์การสอนที่ใช้พัฒนาการเรียนรู้ด้านทักษะทางปัญญา</w:t>
      </w:r>
    </w:p>
    <w:p w14:paraId="21BD33CF" w14:textId="6A06314F" w:rsidR="00791832" w:rsidRPr="00791832" w:rsidRDefault="00791832" w:rsidP="00791832">
      <w:pPr>
        <w:autoSpaceDE w:val="0"/>
        <w:autoSpaceDN w:val="0"/>
        <w:adjustRightInd w:val="0"/>
        <w:jc w:val="thaiDistribute"/>
        <w:rPr>
          <w:rFonts w:ascii="TH Niramit AS" w:eastAsia="AngsanaUPC-Bold" w:hAnsi="TH Niramit AS" w:cs="TH Niramit AS"/>
          <w:spacing w:val="-4"/>
          <w:sz w:val="32"/>
          <w:szCs w:val="32"/>
        </w:rPr>
      </w:pPr>
      <w:r w:rsidRPr="00791832">
        <w:rPr>
          <w:rFonts w:ascii="TH Niramit AS" w:eastAsia="AngsanaUPC-Bold" w:hAnsi="TH Niramit AS" w:cs="TH Niramit AS"/>
          <w:sz w:val="32"/>
          <w:szCs w:val="32"/>
        </w:rPr>
        <w:tab/>
      </w:r>
      <w:r w:rsidRPr="00791832">
        <w:rPr>
          <w:rFonts w:ascii="TH Niramit AS" w:eastAsia="AngsanaUPC-Bold" w:hAnsi="TH Niramit AS" w:cs="TH Niramit AS"/>
          <w:sz w:val="32"/>
          <w:szCs w:val="32"/>
        </w:rPr>
        <w:tab/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ในการเรียนการสอน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ต้องฝึกกระบวนการคิดอย่างสร้างสรรค์ตั้งแต่เริ่มเข้าศึกษาโดยเริ่มต้นจากปัญหาที่ง่ายและเพิ่มระดับความยากขึ้นเรื่อยๆ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ทั้งนี้ต้องจัดให้เหมาะสมและสอดคล้องกับรายวิชา มีการจัดการสอนแบบเน้นผู้เรียนเป็นสำคัญ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โดยใช้วิธีการสอนที่หลากหลาย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เช่น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การอภิปรายกลุ่ม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การทำกรณีศึกษา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และการจัดทำโครงการ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spacing w:val="-4"/>
          <w:sz w:val="32"/>
          <w:szCs w:val="32"/>
          <w:cs/>
        </w:rPr>
        <w:t>เป็นต้น รวมถึง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ให้มีการฝึกปฏิบัติจริงในสถานประกอบการ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UPC-Bold" w:hAnsi="TH Niramit AS" w:cs="TH Niramit AS"/>
          <w:spacing w:val="-4"/>
          <w:sz w:val="32"/>
          <w:szCs w:val="32"/>
          <w:cs/>
        </w:rPr>
        <w:t>เพื่อเป็นการเรียนวิธีการแก้ปัญหาในสถานการณ์จริง</w:t>
      </w:r>
    </w:p>
    <w:p w14:paraId="72793EC6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left="360" w:hanging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2.3.3 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14:paraId="306A2313" w14:textId="77777777" w:rsidR="00791832" w:rsidRPr="00791832" w:rsidRDefault="00791832" w:rsidP="00791832">
      <w:pPr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lastRenderedPageBreak/>
        <w:t xml:space="preserve">   (1)  ประเมินผลจาก การทดสอบย่อย การสอบกลางภาคและปลายภาค โดยใช้กรณีศึกษาหรือโจทย์ปัญหา</w:t>
      </w:r>
    </w:p>
    <w:p w14:paraId="72D04E2A" w14:textId="77777777" w:rsidR="00791832" w:rsidRPr="00791832" w:rsidRDefault="00791832" w:rsidP="00791832">
      <w:pPr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(2) ประเมินผลจากการรายงานผลการศึกษาค้นคว้า โครงงาน งานวิจัย โดยการนำเสนอหน้าชั้นเรียนและเอกสารรายงาน</w:t>
      </w:r>
    </w:p>
    <w:p w14:paraId="3C539F4A" w14:textId="77777777" w:rsidR="00791832" w:rsidRPr="00791832" w:rsidRDefault="00791832" w:rsidP="00791832">
      <w:pPr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  (3) ประเมินผลจากรายวิชาสหกิจศึกษา หรือการฝึกประสบการณ์วิชาชีพบริหารธุรกิจ</w:t>
      </w:r>
    </w:p>
    <w:p w14:paraId="6F12A170" w14:textId="77777777" w:rsidR="00791832" w:rsidRPr="00791832" w:rsidRDefault="00791832" w:rsidP="00791832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pacing w:val="-10"/>
          <w:sz w:val="32"/>
          <w:szCs w:val="32"/>
        </w:rPr>
        <w:t xml:space="preserve">.4 </w:t>
      </w:r>
      <w:r w:rsidRPr="00791832">
        <w:rPr>
          <w:rFonts w:ascii="TH Niramit AS" w:hAnsi="TH Niramit AS" w:cs="TH Niramit AS"/>
          <w:b/>
          <w:bCs/>
          <w:spacing w:val="-10"/>
          <w:sz w:val="32"/>
          <w:szCs w:val="32"/>
          <w:cs/>
        </w:rPr>
        <w:t xml:space="preserve">มาตรฐานด้านทักษะความสัมพันธ์ระหว่างบุคคลและความรับผิดชอบ </w:t>
      </w:r>
    </w:p>
    <w:p w14:paraId="38C8316F" w14:textId="77777777" w:rsidR="00791832" w:rsidRPr="00791832" w:rsidRDefault="00791832" w:rsidP="00791832">
      <w:pPr>
        <w:ind w:firstLine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>2.4.1 ผลการเรียนรู้ด้านทักษะความสัมพันธ์ระหว่างบุคคลและความรับผิดชอบ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731D50F4" w14:textId="65331A55" w:rsidR="00791832" w:rsidRPr="00791832" w:rsidRDefault="00791832" w:rsidP="00791832">
      <w:pPr>
        <w:ind w:left="273" w:hanging="186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     </w:t>
      </w:r>
      <w:r w:rsidRPr="00791832">
        <w:rPr>
          <w:rFonts w:ascii="TH Niramit AS" w:hAnsi="TH Niramit AS" w:cs="TH Niramit AS"/>
          <w:sz w:val="32"/>
          <w:szCs w:val="32"/>
          <w:cs/>
        </w:rPr>
        <w:t>(1)  มีความรับผิดชอบในงานที่ได้รับมอบหมาย</w:t>
      </w:r>
    </w:p>
    <w:p w14:paraId="46B7947B" w14:textId="77777777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(2) สามารถทำงานเป็นทีมในบทบาทของผู้นำหรือผู้ร่วมงาน ตามที่ได้รับมอบหมายอย่างเหมาะสม</w:t>
      </w:r>
    </w:p>
    <w:p w14:paraId="0BC805A2" w14:textId="77777777" w:rsidR="00791832" w:rsidRP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(3) 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</w:rPr>
        <w:t>มีมนุษยสัมพันธ์ที่ดี และสามารถปรับตัวเข้ากับสถานการณ์ที่เกี่ยวข้องได้เป็นอย่างดี</w:t>
      </w:r>
    </w:p>
    <w:p w14:paraId="138CCE41" w14:textId="77777777" w:rsidR="00791832" w:rsidRPr="00791832" w:rsidRDefault="00791832" w:rsidP="00791832">
      <w:pPr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  2.4.2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14:paraId="1BD14225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>จัดกิจกรรมการเรียนการสอนในรายวิชา โดยให้นักศึกษาเรียนรู้แบบร่วมมือ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ฝึกการทำงานเป็นทีม ตลอดจนมีการสอดแทรกเรื่องความรับผิดชอบต่อตนเองและสังคม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การมีมนุษยสัมพันธ์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และการปรับตัวให้เข้ากับสถานการณ์ที่เกี่ยวข้อง</w:t>
      </w:r>
    </w:p>
    <w:p w14:paraId="45E35790" w14:textId="77777777" w:rsidR="00791832" w:rsidRPr="00791832" w:rsidRDefault="00791832" w:rsidP="00791832">
      <w:pPr>
        <w:tabs>
          <w:tab w:val="left" w:pos="0"/>
          <w:tab w:val="left" w:pos="90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  2.4.3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14:paraId="3DA30C26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(1)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ประเมินจากการสังเกตพฤติกรรม และการแสดงออกของนักศึกษาในการร่วมอภิปราย หรือการนำเสนอรายงานกลุ่มในชั้นเรียน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</w:p>
    <w:p w14:paraId="3315E9AB" w14:textId="77777777" w:rsidR="00791832" w:rsidRPr="00791832" w:rsidRDefault="00791832" w:rsidP="00791832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  <w:cs/>
        </w:rPr>
        <w:t xml:space="preserve"> (2) ประเมินจากการสังเกตพฤติกรรมที่แสดงออกในการร่วมกิจกรรมต่างๆ</w:t>
      </w:r>
    </w:p>
    <w:p w14:paraId="6AB2131F" w14:textId="77777777" w:rsidR="00791832" w:rsidRPr="00791832" w:rsidRDefault="00791832" w:rsidP="00791832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749F1F4B" w14:textId="77777777" w:rsidR="00791832" w:rsidRPr="00791832" w:rsidRDefault="00791832" w:rsidP="00791832">
      <w:pPr>
        <w:ind w:firstLine="36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.5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มาตรฐานด้านวิเคราะห์เชิงตัวเลข การสื่อสาร และการใช้เทคโนโลยีสารสนเทศ </w:t>
      </w:r>
    </w:p>
    <w:p w14:paraId="1780865F" w14:textId="77777777" w:rsidR="00791832" w:rsidRPr="00791832" w:rsidRDefault="00791832" w:rsidP="00791832">
      <w:pPr>
        <w:ind w:firstLine="72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2.5.1 ผลการเรียนรู้ด้านวิเคราะห์เชิงตัวเลข การสื่อสาร และการใช้เทคโนโลยีสารสนเทศ </w:t>
      </w:r>
    </w:p>
    <w:p w14:paraId="38AFA362" w14:textId="77777777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14:paraId="451BBB45" w14:textId="77777777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14:paraId="53EC29A5" w14:textId="74861946" w:rsid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สามารถเลือกและใช้เทคโนสารสนเทศได้อย่างเหมาะสม</w:t>
      </w:r>
    </w:p>
    <w:p w14:paraId="57848FEF" w14:textId="77777777" w:rsidR="00791832" w:rsidRP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</w:p>
    <w:p w14:paraId="63A1A7D0" w14:textId="399EFF22" w:rsidR="00791832" w:rsidRPr="00791832" w:rsidRDefault="00791832" w:rsidP="0024214B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2.5.2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กลยุทธ์การสอนที่ใช้ในการพัฒนาการเรียนรู้ด้านทักษะในการวิเคราะห์</w:t>
      </w:r>
      <w:r w:rsidR="0024214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และการสื่อสาร</w:t>
      </w:r>
    </w:p>
    <w:p w14:paraId="4BAFD57E" w14:textId="5115DFE0" w:rsidR="00791832" w:rsidRPr="00791832" w:rsidRDefault="00791832" w:rsidP="00791832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791832">
        <w:rPr>
          <w:rFonts w:ascii="TH Niramit AS" w:eastAsia="AngsanaNew" w:hAnsi="TH Niramit AS" w:cs="TH Niramit AS"/>
          <w:sz w:val="32"/>
          <w:szCs w:val="32"/>
        </w:rPr>
        <w:tab/>
      </w:r>
      <w:r>
        <w:rPr>
          <w:rFonts w:ascii="TH Niramit AS" w:eastAsia="AngsanaNew" w:hAnsi="TH Niramit AS" w:cs="TH Niramit AS"/>
          <w:sz w:val="32"/>
          <w:szCs w:val="32"/>
        </w:rPr>
        <w:t xml:space="preserve">      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จัดกิจกรรมการเรียนการสอนในบางรายวิชาต่างๆ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โดยให้นักศึกษาได้วิเคราะห์สถานการณ์จำลอง หรือกรณีศึกษา โดยใช้เทคนิคทางคณิตศาสตร์และสถิติที่เกี่ยวข้อง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และนำเสนอรายงานการแก้ปัญหาที่เหมาะสมในชั้นเรียน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pacing w:val="-4"/>
          <w:sz w:val="32"/>
          <w:szCs w:val="32"/>
          <w:cs/>
        </w:rPr>
        <w:t>ตลอดจนมอบหมายงานในรายวิชาต่างๆ เพื่อให้นักศึกษาพัฒนาความสามารถในการใช้เทคโนโลยีสารสนเทศ</w:t>
      </w:r>
    </w:p>
    <w:p w14:paraId="339E1113" w14:textId="059BC944" w:rsidR="00791832" w:rsidRPr="00791832" w:rsidRDefault="00791832" w:rsidP="00791832">
      <w:pPr>
        <w:jc w:val="thaiDistribute"/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pacing w:val="4"/>
          <w:sz w:val="32"/>
          <w:szCs w:val="32"/>
        </w:rPr>
        <w:lastRenderedPageBreak/>
        <w:t xml:space="preserve">          2.5.3</w:t>
      </w:r>
      <w:r w:rsidRPr="00791832">
        <w:rPr>
          <w:rFonts w:ascii="TH Niramit AS" w:hAnsi="TH Niramit AS" w:cs="TH Niramit AS"/>
          <w:b/>
          <w:bCs/>
          <w:spacing w:val="4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b/>
          <w:bCs/>
          <w:spacing w:val="-4"/>
          <w:sz w:val="32"/>
          <w:szCs w:val="32"/>
          <w:cs/>
        </w:rPr>
        <w:t>กลยุทธ์การประเมินผลลัพธ์การเรียนรู้ด้านทักษะในการวิเคราะห์และการสื่อสาร</w:t>
      </w:r>
    </w:p>
    <w:p w14:paraId="5201D89F" w14:textId="77777777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pacing w:val="-6"/>
          <w:sz w:val="32"/>
          <w:szCs w:val="32"/>
        </w:rPr>
        <w:t xml:space="preserve">  (1)</w:t>
      </w:r>
      <w:r w:rsidRPr="00791832">
        <w:rPr>
          <w:rFonts w:ascii="TH Niramit AS" w:eastAsia="AngsanaNew" w:hAnsi="TH Niramit AS" w:cs="TH Niramit AS"/>
          <w:spacing w:val="-6"/>
          <w:sz w:val="32"/>
          <w:szCs w:val="32"/>
          <w:cs/>
        </w:rPr>
        <w:t xml:space="preserve"> ประเมินจากเทคนิคการนำเสนอโดยการเลือกใช้เครื่องมือทาง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เทคโนโลยีสารสนเทศ</w:t>
      </w:r>
      <w:r w:rsidRPr="00791832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หรือคณิตศาสตร์และสถิติที่เกี่ยวข้อง</w:t>
      </w:r>
    </w:p>
    <w:p w14:paraId="2BE039FC" w14:textId="3E86F75B" w:rsidR="00791832" w:rsidRPr="00791832" w:rsidRDefault="00791832" w:rsidP="00791832">
      <w:pPr>
        <w:autoSpaceDE w:val="0"/>
        <w:autoSpaceDN w:val="0"/>
        <w:adjustRightInd w:val="0"/>
        <w:ind w:firstLine="108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791832">
        <w:rPr>
          <w:rFonts w:ascii="TH Niramit AS" w:eastAsia="AngsanaNew" w:hAnsi="TH Niramit AS" w:cs="TH Niramit AS"/>
          <w:spacing w:val="-10"/>
          <w:sz w:val="32"/>
          <w:szCs w:val="32"/>
        </w:rPr>
        <w:t xml:space="preserve">  (2) </w:t>
      </w:r>
      <w:r w:rsidRPr="00791832">
        <w:rPr>
          <w:rFonts w:ascii="TH Niramit AS" w:eastAsia="AngsanaNew" w:hAnsi="TH Niramit AS" w:cs="TH Niramit AS"/>
          <w:spacing w:val="-10"/>
          <w:sz w:val="32"/>
          <w:szCs w:val="32"/>
          <w:cs/>
        </w:rPr>
        <w:t>ประเมินจากความสามารถในการอธิบายความ และการอภิปราย</w:t>
      </w:r>
      <w:r w:rsidRPr="00791832">
        <w:rPr>
          <w:rFonts w:ascii="TH Niramit AS" w:eastAsia="AngsanaNew" w:hAnsi="TH Niramit AS" w:cs="TH Niramit AS"/>
          <w:sz w:val="32"/>
          <w:szCs w:val="32"/>
          <w:cs/>
        </w:rPr>
        <w:t>กรณีศึกษาที่มีการนำเสนอต่อชั้นเรียน</w:t>
      </w:r>
    </w:p>
    <w:p w14:paraId="541D3371" w14:textId="77777777" w:rsidR="00791832" w:rsidRPr="00791832" w:rsidRDefault="00791832" w:rsidP="00791832">
      <w:pPr>
        <w:tabs>
          <w:tab w:val="left" w:pos="18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6498261C" w14:textId="77777777" w:rsidR="0024214B" w:rsidRDefault="00791832" w:rsidP="00791832">
      <w:pPr>
        <w:tabs>
          <w:tab w:val="left" w:pos="18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3.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 </w:t>
      </w:r>
    </w:p>
    <w:p w14:paraId="7F4B470B" w14:textId="5ACC2444" w:rsidR="00791832" w:rsidRPr="00791832" w:rsidRDefault="00791832" w:rsidP="00791832">
      <w:pPr>
        <w:tabs>
          <w:tab w:val="left" w:pos="180"/>
          <w:tab w:val="left" w:pos="900"/>
          <w:tab w:val="left" w:pos="1260"/>
          <w:tab w:val="left" w:pos="1890"/>
          <w:tab w:val="left" w:pos="234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Curriculum Mapping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05F17EC4" w14:textId="77777777" w:rsidR="00791832" w:rsidRPr="00791832" w:rsidRDefault="00791832" w:rsidP="00791832">
      <w:pPr>
        <w:tabs>
          <w:tab w:val="left" w:pos="245"/>
          <w:tab w:val="left" w:pos="540"/>
        </w:tabs>
        <w:ind w:right="-35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791832">
        <w:rPr>
          <w:rFonts w:ascii="TH Niramit AS" w:hAnsi="TH Niramit AS" w:cs="TH Niramit AS"/>
          <w:color w:val="000000"/>
          <w:sz w:val="32"/>
          <w:szCs w:val="32"/>
          <w:cs/>
        </w:rPr>
        <w:tab/>
        <w:t>ผลการเรียนรู้ในตารางมีความหมาย ดังนี้</w:t>
      </w:r>
    </w:p>
    <w:p w14:paraId="1C98CBCB" w14:textId="77777777" w:rsidR="00791832" w:rsidRPr="00791832" w:rsidRDefault="00791832" w:rsidP="00791832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วิชาการศึกษาทั่วไป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ผลการเรียนรู้ในตาราง มีความหมายดังนี้</w:t>
      </w:r>
    </w:p>
    <w:p w14:paraId="2CCEF321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คุณธรรม จริยธรรม</w:t>
      </w:r>
    </w:p>
    <w:p w14:paraId="1A51FE4D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ใช้ดุลยพินิจ ค่านิยม ความมีเหตุผล และเข้าใจกฎเกณฑ์ทางสังคมในการดำเนินชีวิต</w:t>
      </w:r>
    </w:p>
    <w:p w14:paraId="5695841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มีวินัย ความรับผิดชอบ ซื่อสัตย์ สุจริต เสียสละ และอดทน</w:t>
      </w:r>
    </w:p>
    <w:p w14:paraId="40FA8349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ดำเนินชีวิตตามแนวคิดเศรษฐกิจพอเพียง</w:t>
      </w:r>
    </w:p>
    <w:p w14:paraId="658B622E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</w:tabs>
        <w:ind w:right="-35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</w:rPr>
        <w:tab/>
      </w: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4) </w:t>
      </w:r>
      <w:r w:rsidRPr="00791832">
        <w:rPr>
          <w:rFonts w:ascii="TH Niramit AS" w:hAnsi="TH Niramit AS" w:cs="TH Niramit AS"/>
          <w:sz w:val="32"/>
          <w:szCs w:val="32"/>
          <w:cs/>
        </w:rPr>
        <w:t>ตระหนักและสำนึกในความเป็นไทย</w:t>
      </w:r>
    </w:p>
    <w:p w14:paraId="2F4276AC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ความรู้ </w:t>
      </w:r>
    </w:p>
    <w:p w14:paraId="23CF76E8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701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มีความรอบรู้อย่างกว้างขวาง มีโลกทัศน์กว้างไกล และสามารถเรียนรู้ได้ตลอดชีวิต</w:t>
      </w:r>
    </w:p>
    <w:p w14:paraId="691174A0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มีความรู้ เข้าใจต่อการเปลี่ยนแปลงสถานการณ์ในปัจจุบัน</w:t>
      </w:r>
    </w:p>
    <w:p w14:paraId="5DB40FDD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มีความรู้ เข้าใจและเห็นคุณค่าของตนเอง ผู้อื่น สังคม ศิลปวัฒนธรรม และธรรมชาติ</w:t>
      </w:r>
    </w:p>
    <w:p w14:paraId="043A8BE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3.1.3 </w:t>
      </w:r>
      <w:r w:rsidRPr="00791832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ทักษะ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ทางปัญญา</w:t>
      </w:r>
    </w:p>
    <w:p w14:paraId="5516FC1B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pacing w:val="-6"/>
          <w:sz w:val="32"/>
          <w:szCs w:val="32"/>
          <w:cs/>
        </w:rPr>
        <w:t>มีทักษะการแสวงหาความรู้ตลอดชีวิต เพื่อพัฒนาตนเองอย่างต่อเนื่อง</w:t>
      </w:r>
    </w:p>
    <w:p w14:paraId="6DD27F0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มีทักษะการคิดแบบองค์รวม</w:t>
      </w:r>
    </w:p>
    <w:p w14:paraId="3F6147D4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3.1.4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120D60B7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มีจิตอาสาและสำนึกสาธารณะ</w:t>
      </w:r>
    </w:p>
    <w:p w14:paraId="26441803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เป็นพลเมืองที่มีคุณค่าของสังคมไทยและสังคมโลก</w:t>
      </w:r>
    </w:p>
    <w:p w14:paraId="1D59E22A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มีภาวะผู้นำและสามารถทำงานร่วมกับผู้อื่นได้</w:t>
      </w:r>
    </w:p>
    <w:p w14:paraId="1C462C24" w14:textId="77777777" w:rsidR="00791832" w:rsidRPr="00791832" w:rsidRDefault="00791832" w:rsidP="00791832">
      <w:pPr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3.1.5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14:paraId="4B183479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1) </w:t>
      </w:r>
      <w:r w:rsidRPr="00791832">
        <w:rPr>
          <w:rFonts w:ascii="TH Niramit AS" w:hAnsi="TH Niramit AS" w:cs="TH Niramit AS"/>
          <w:sz w:val="32"/>
          <w:szCs w:val="32"/>
          <w:cs/>
        </w:rPr>
        <w:t>มีทักษะการวิเคราะห์เชิงตัวเลข</w:t>
      </w:r>
    </w:p>
    <w:p w14:paraId="7AA1E629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2) </w:t>
      </w:r>
      <w:r w:rsidRPr="00791832">
        <w:rPr>
          <w:rFonts w:ascii="TH Niramit AS" w:hAnsi="TH Niramit AS" w:cs="TH Niramit AS"/>
          <w:sz w:val="32"/>
          <w:szCs w:val="32"/>
          <w:cs/>
        </w:rPr>
        <w:t>ใช้ภาษาในการสื่อสารอย่างมีประสิทธิภาพ</w:t>
      </w:r>
    </w:p>
    <w:p w14:paraId="3007BBCA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ind w:right="-35" w:firstLine="1276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sz w:val="32"/>
          <w:szCs w:val="32"/>
        </w:rPr>
        <w:t xml:space="preserve">3) </w:t>
      </w:r>
      <w:r w:rsidRPr="00791832">
        <w:rPr>
          <w:rFonts w:ascii="TH Niramit AS" w:hAnsi="TH Niramit AS" w:cs="TH Niramit AS"/>
          <w:sz w:val="32"/>
          <w:szCs w:val="32"/>
          <w:cs/>
        </w:rPr>
        <w:t>ใช้เทคโนโลยีสารสนเทศอย่างรู้เท่าทัน</w:t>
      </w:r>
    </w:p>
    <w:p w14:paraId="33BC08D4" w14:textId="77777777" w:rsidR="00791832" w:rsidRPr="00791832" w:rsidRDefault="00791832" w:rsidP="00791832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วิชาเฉพาะด้านบริหารธุรกิจ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FAB7BB1" w14:textId="77777777" w:rsidR="00791832" w:rsidRPr="00791832" w:rsidRDefault="00791832" w:rsidP="00791832">
      <w:pPr>
        <w:tabs>
          <w:tab w:val="left" w:pos="709"/>
          <w:tab w:val="left" w:pos="900"/>
          <w:tab w:val="left" w:pos="1134"/>
          <w:tab w:val="left" w:pos="1890"/>
          <w:tab w:val="left" w:pos="2340"/>
        </w:tabs>
        <w:ind w:right="-35"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lastRenderedPageBreak/>
        <w:tab/>
        <w:t>ผลการเรียนรู้ในตาราง มีความหมายดังนี้</w:t>
      </w:r>
    </w:p>
    <w:p w14:paraId="00B50481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.1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คุณธรรม จริยธรรม</w:t>
      </w:r>
    </w:p>
    <w:p w14:paraId="3B7A7C1D" w14:textId="7ACFE0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 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มีจิตสำนึกและตระหนักในคุณธรรม จริยธรรม จรรยาบรรณ ความเสียสละ</w:t>
      </w:r>
      <w:r w:rsidR="0024214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และความซื่อสัตย์สุจริต</w:t>
      </w:r>
    </w:p>
    <w:p w14:paraId="64F847AA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มีวินัย ตรงต่อเวลา และความรับผิดชอบต่อตนเอง สังคม และสิ่งแวดล้อม</w:t>
      </w:r>
    </w:p>
    <w:p w14:paraId="23E235FA" w14:textId="77777777" w:rsidR="00791832" w:rsidRPr="00791832" w:rsidRDefault="00791832" w:rsidP="00791832">
      <w:pPr>
        <w:spacing w:line="259" w:lineRule="auto"/>
        <w:ind w:left="720" w:firstLine="36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  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มีพฤติกรรมที่แสดงถึงการเคารพสิทธิของผู้อื่นและศักด์ศรีของความเป็นมนุษย์</w:t>
      </w:r>
    </w:p>
    <w:p w14:paraId="383D7CE8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  <w:lang w:bidi="ar-SA"/>
        </w:rPr>
        <w:t xml:space="preserve">        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.2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ความรู้ </w:t>
      </w:r>
    </w:p>
    <w:p w14:paraId="29ED95E4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pacing w:val="-4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 (1) 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  <w:lang w:bidi="ar-SA"/>
        </w:rPr>
        <w:t>มีความรู้และความเข้าใจเกี่ยวกับหลักการและทฤษฎีที่สำคัญในเนื้อหาสาขาวิชาที่ศึกษ</w:t>
      </w:r>
      <w:r w:rsidRPr="00791832">
        <w:rPr>
          <w:rFonts w:ascii="TH Niramit AS" w:hAnsi="TH Niramit AS" w:cs="TH Niramit AS"/>
          <w:spacing w:val="-4"/>
          <w:sz w:val="32"/>
          <w:szCs w:val="32"/>
          <w:cs/>
        </w:rPr>
        <w:t>า</w:t>
      </w:r>
    </w:p>
    <w:p w14:paraId="1A9C1BDB" w14:textId="77777777" w:rsidR="00791832" w:rsidRPr="00791832" w:rsidRDefault="00791832" w:rsidP="00791832">
      <w:pPr>
        <w:spacing w:line="259" w:lineRule="auto"/>
        <w:ind w:firstLine="1080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14:paraId="71E553BB" w14:textId="61B4886D" w:rsidR="00791832" w:rsidRPr="00791832" w:rsidRDefault="00791832" w:rsidP="00791832">
      <w:pPr>
        <w:spacing w:line="259" w:lineRule="auto"/>
        <w:contextualSpacing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lang w:bidi="ar-SA"/>
        </w:rPr>
        <w:tab/>
      </w:r>
      <w:r>
        <w:rPr>
          <w:rFonts w:ascii="TH Niramit AS" w:hAnsi="TH Niramit AS" w:cs="TH Niramit AS"/>
          <w:sz w:val="32"/>
          <w:szCs w:val="32"/>
          <w:lang w:bidi="ar-SA"/>
        </w:rPr>
        <w:t xml:space="preserve">     </w:t>
      </w:r>
      <w:r w:rsidRPr="00791832">
        <w:rPr>
          <w:rFonts w:ascii="TH Niramit AS" w:hAnsi="TH Niramit AS" w:cs="TH Niramit AS"/>
          <w:sz w:val="32"/>
          <w:szCs w:val="32"/>
          <w:lang w:bidi="ar-SA"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14:paraId="05CA2F76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.3 </w:t>
      </w:r>
      <w:r w:rsidRPr="00791832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ทักษะ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ทางปัญญา</w:t>
      </w:r>
    </w:p>
    <w:p w14:paraId="388B8587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(1)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14:paraId="5B8E66B4" w14:textId="3959C4E3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(2) สามารถสืบค้น จำแนก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และวิเคราะห์ข้อมูลหรือสารสนเทศ เพื่อให้เกิดทักษะในการแก้ปัญหา</w:t>
      </w:r>
    </w:p>
    <w:p w14:paraId="0106FF5B" w14:textId="77777777" w:rsidR="00791832" w:rsidRPr="00791832" w:rsidRDefault="00791832" w:rsidP="00791832">
      <w:pPr>
        <w:ind w:left="720" w:firstLine="360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(3) สามารถประยุกต์ความรู้และทักษะกับการแก้ปัญหาทางธุรกิจได้อย่างเหมาะสม</w:t>
      </w:r>
    </w:p>
    <w:p w14:paraId="047EF21F" w14:textId="77777777" w:rsidR="00791832" w:rsidRPr="00791832" w:rsidRDefault="00791832" w:rsidP="00791832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.4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151B3B40" w14:textId="77777777" w:rsidR="00791832" w:rsidRPr="00791832" w:rsidRDefault="00791832" w:rsidP="00791832">
      <w:pPr>
        <w:ind w:left="982" w:firstLine="98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(1) มีความรับผิดชอบในงานที่ได้รับมอบหมาย</w:t>
      </w:r>
    </w:p>
    <w:p w14:paraId="50BCB6C3" w14:textId="1965CB72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(2) สามารถทำงานเป็นทีมในบทบาทของผู้นำหรือผู้ร่วมงาน ตามที่ได้รับมอบหมายอย่างเหมาะสม</w:t>
      </w:r>
    </w:p>
    <w:p w14:paraId="72BC2D5C" w14:textId="77777777" w:rsidR="00791832" w:rsidRP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>(3) มีมนุษยสัมพันธ์ที่ดี และสามารถปรับตัวเข้ากับสถานการณ์ที่เกี่ยวข้องได้เป็นอย่างดี</w:t>
      </w:r>
    </w:p>
    <w:p w14:paraId="382522A0" w14:textId="77777777" w:rsidR="00791832" w:rsidRPr="00791832" w:rsidRDefault="00791832" w:rsidP="00791832">
      <w:pPr>
        <w:ind w:right="-35" w:firstLine="709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4AEFBC5F" w14:textId="77777777" w:rsidR="00791832" w:rsidRPr="00791832" w:rsidRDefault="00791832" w:rsidP="00791832">
      <w:pPr>
        <w:ind w:right="-3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       3.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 xml:space="preserve">.5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14:paraId="6A1A529D" w14:textId="4F2C08EA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(1)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14:paraId="0EE04387" w14:textId="5EDCDC2B" w:rsidR="00791832" w:rsidRPr="00791832" w:rsidRDefault="00791832" w:rsidP="00791832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(2)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14:paraId="4C8B5A80" w14:textId="10B3BDD4" w:rsid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  <w:r w:rsidRPr="00791832">
        <w:rPr>
          <w:rFonts w:ascii="TH Niramit AS" w:hAnsi="TH Niramit AS" w:cs="TH Niramit AS"/>
          <w:sz w:val="32"/>
          <w:szCs w:val="32"/>
          <w:cs/>
        </w:rPr>
        <w:t xml:space="preserve">(3) </w:t>
      </w:r>
      <w:r w:rsidRPr="00791832">
        <w:rPr>
          <w:rFonts w:ascii="TH Niramit AS" w:hAnsi="TH Niramit AS" w:cs="TH Niramit AS"/>
          <w:sz w:val="32"/>
          <w:szCs w:val="32"/>
          <w:cs/>
          <w:lang w:bidi="ar-SA"/>
        </w:rPr>
        <w:t>สามารถเลือกและใช้เทคโนสารสนเทศได้อย่างเหมาะสม</w:t>
      </w:r>
    </w:p>
    <w:p w14:paraId="5A861919" w14:textId="77777777" w:rsidR="00791832" w:rsidRPr="00791832" w:rsidRDefault="00791832" w:rsidP="00791832">
      <w:pPr>
        <w:ind w:left="720" w:firstLine="360"/>
        <w:jc w:val="thaiDistribute"/>
        <w:rPr>
          <w:rFonts w:ascii="TH Niramit AS" w:hAnsi="TH Niramit AS" w:cs="TH Niramit AS"/>
          <w:sz w:val="32"/>
          <w:szCs w:val="32"/>
          <w:lang w:bidi="ar-SA"/>
        </w:rPr>
      </w:pPr>
    </w:p>
    <w:p w14:paraId="520C2299" w14:textId="5686E95F" w:rsidR="00791832" w:rsidRPr="00791832" w:rsidRDefault="00791832" w:rsidP="0079183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 wp14:anchorId="505E4F3F" wp14:editId="1C834C10">
                <wp:simplePos x="0" y="0"/>
                <wp:positionH relativeFrom="page">
                  <wp:posOffset>9169400</wp:posOffset>
                </wp:positionH>
                <wp:positionV relativeFrom="page">
                  <wp:posOffset>6365875</wp:posOffset>
                </wp:positionV>
                <wp:extent cx="914400" cy="661035"/>
                <wp:effectExtent l="0" t="0" r="3175" b="889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14400" cy="661035"/>
                          <a:chOff x="13" y="11415"/>
                          <a:chExt cx="1425" cy="2996"/>
                        </a:xfrm>
                      </wpg:grpSpPr>
                      <wpg:grpSp>
                        <wpg:cNvPr id="19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20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1BC7F" w14:textId="77777777" w:rsidR="00791832" w:rsidRPr="00757F53" w:rsidRDefault="00791832" w:rsidP="00791832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E4F3F" id="Group 18" o:spid="_x0000_s1027" style="position:absolute;left:0;text-align:left;margin-left:722pt;margin-top:501.25pt;width:1in;height:52.05pt;flip:x;z-index:251663872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" o:allowincell="f">
                <v:group id="Group 529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<v:rect id="Rectangle 530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" filled="f" fillcolor="#5f497a" stroked="f" strokecolor="#5f497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" stroked="f" strokecolor="#5f497a"/>
                </v:group>
                <v:rect id="Rectangle 532" o:spid="_x0000_s1031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" stroked="f">
                  <v:textbox style="layout-flow:vertical" inset="0,0,0,0">
                    <w:txbxContent>
                      <w:p w14:paraId="6F31BC7F" w14:textId="77777777" w:rsidR="00791832" w:rsidRPr="00757F53" w:rsidRDefault="00791832" w:rsidP="00791832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58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791832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แผนที่แสดงการกระจายความรับผิดชอบต่อผลการเรียนรู้จากหลักสูตรสู่กลุ่มรายวิชาเฉพาะด้าน </w:t>
      </w:r>
      <w:r w:rsidRPr="00791832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791832">
        <w:rPr>
          <w:rFonts w:ascii="TH Niramit AS" w:hAnsi="TH Niramit AS" w:cs="TH Niramit AS"/>
          <w:b/>
          <w:bCs/>
          <w:sz w:val="32"/>
          <w:szCs w:val="32"/>
        </w:rPr>
        <w:t>Curriculum mapping)</w:t>
      </w:r>
    </w:p>
    <w:p w14:paraId="36982AF0" w14:textId="77777777" w:rsidR="00791832" w:rsidRPr="00791832" w:rsidRDefault="00791832" w:rsidP="00791832">
      <w:pPr>
        <w:jc w:val="center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</w:rPr>
        <w:sym w:font="Wingdings 2" w:char="F098"/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 ความรับผิดชอบหลัก </w:t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color w:val="002060"/>
          <w:sz w:val="32"/>
          <w:szCs w:val="32"/>
        </w:rPr>
        <w:sym w:font="Wingdings 2" w:char="F099"/>
      </w:r>
      <w:r w:rsidRPr="00791832">
        <w:rPr>
          <w:rFonts w:ascii="TH Niramit AS" w:hAnsi="TH Niramit AS" w:cs="TH Niramit AS"/>
          <w:sz w:val="32"/>
          <w:szCs w:val="32"/>
        </w:rPr>
        <w:t xml:space="preserve"> </w:t>
      </w:r>
      <w:r w:rsidRPr="00791832">
        <w:rPr>
          <w:rFonts w:ascii="TH Niramit AS" w:hAnsi="TH Niramit AS" w:cs="TH Niramit AS"/>
          <w:sz w:val="32"/>
          <w:szCs w:val="32"/>
          <w:cs/>
        </w:rPr>
        <w:t>ความรับผิดชอบรอง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80"/>
        <w:gridCol w:w="571"/>
        <w:gridCol w:w="571"/>
        <w:gridCol w:w="571"/>
        <w:gridCol w:w="571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58"/>
      </w:tblGrid>
      <w:tr w:rsidR="00791832" w:rsidRPr="00791832" w14:paraId="6E37D220" w14:textId="77777777" w:rsidTr="00791832">
        <w:trPr>
          <w:trHeight w:val="346"/>
        </w:trPr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2D5E" w14:textId="77777777" w:rsidR="00791832" w:rsidRPr="00791832" w:rsidRDefault="00791832" w:rsidP="0079183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lastRenderedPageBreak/>
              <w:t xml:space="preserve">QMT2602 </w:t>
            </w:r>
            <w:r w:rsidRPr="00791832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   ภาษาอังกฤษธุรกิจ </w:t>
            </w: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4C9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DD60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7F44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5A47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011F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DEBD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C05D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A978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39D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8709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C11E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9626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F15E" w14:textId="77777777" w:rsidR="00791832" w:rsidRPr="00791832" w:rsidRDefault="00791832" w:rsidP="0079183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7A83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FEBD9" w14:textId="77777777" w:rsidR="00791832" w:rsidRPr="00791832" w:rsidRDefault="00791832" w:rsidP="0079183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</w:p>
        </w:tc>
      </w:tr>
    </w:tbl>
    <w:p w14:paraId="6E84FDD9" w14:textId="77777777" w:rsidR="00791832" w:rsidRPr="00791832" w:rsidRDefault="00791832" w:rsidP="00791832">
      <w:pPr>
        <w:rPr>
          <w:rFonts w:ascii="TH Niramit AS" w:hAnsi="TH Niramit AS" w:cs="TH Niramit AS"/>
          <w:sz w:val="32"/>
          <w:szCs w:val="32"/>
        </w:rPr>
      </w:pPr>
    </w:p>
    <w:p w14:paraId="7F0B6125" w14:textId="77777777" w:rsidR="00791832" w:rsidRPr="00791832" w:rsidRDefault="00791832" w:rsidP="00791832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29AB742" w14:textId="77777777" w:rsidR="00791832" w:rsidRPr="00791832" w:rsidRDefault="00791832" w:rsidP="00791832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47551B1" w14:textId="682FB6B9" w:rsidR="00791832" w:rsidRPr="00791832" w:rsidRDefault="00791832" w:rsidP="00791832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 wp14:anchorId="4D130EF5" wp14:editId="42523E60">
                <wp:simplePos x="0" y="0"/>
                <wp:positionH relativeFrom="page">
                  <wp:posOffset>9063355</wp:posOffset>
                </wp:positionH>
                <wp:positionV relativeFrom="page">
                  <wp:posOffset>6026150</wp:posOffset>
                </wp:positionV>
                <wp:extent cx="1033145" cy="1054735"/>
                <wp:effectExtent l="0" t="0" r="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33145" cy="1054735"/>
                          <a:chOff x="13" y="11415"/>
                          <a:chExt cx="1425" cy="2996"/>
                        </a:xfrm>
                      </wpg:grpSpPr>
                      <wpg:grpSp>
                        <wpg:cNvPr id="14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15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38EF1" w14:textId="77777777" w:rsidR="00791832" w:rsidRPr="00757F53" w:rsidRDefault="00791832" w:rsidP="0079183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30EF5" id="Group 13" o:spid="_x0000_s1032" style="position:absolute;left:0;text-align:left;margin-left:713.65pt;margin-top:474.5pt;width:81.35pt;height:83.05pt;flip:x;z-index:251664896;mso-position-horizontal-relative:page;mso-position-vertical-relative:page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" o:allowincell="f">
                <v:group id="Group 529" o:spid="_x0000_s1033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<v:rect id="Rectangle 530" o:spid="_x0000_s1034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" filled="f" fillcolor="#5f497a" stroked="f" strokecolor="#5f497a"/>
                  <v:shape id="AutoShape 4" o:spid="_x0000_s1035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" stroked="f" strokecolor="#5f497a"/>
                </v:group>
                <v:rect id="Rectangle 532" o:spid="_x0000_s1036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" stroked="f">
                  <v:textbox style="layout-flow:vertical" inset="0,0,0,0">
                    <w:txbxContent>
                      <w:p w14:paraId="7CA38EF1" w14:textId="77777777" w:rsidR="00791832" w:rsidRPr="00757F53" w:rsidRDefault="00791832" w:rsidP="00791832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13CBD0BD" w14:textId="77777777" w:rsidR="00791832" w:rsidRPr="00791832" w:rsidRDefault="00791832" w:rsidP="00791832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D13A98C" w14:textId="77777777" w:rsidR="00791832" w:rsidRPr="00791832" w:rsidRDefault="00791832" w:rsidP="00791832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11CE2EA" w14:textId="77777777" w:rsidR="00E35407" w:rsidRPr="00791832" w:rsidRDefault="00E35407" w:rsidP="00E35407">
      <w:pPr>
        <w:spacing w:before="240" w:after="60"/>
        <w:jc w:val="center"/>
        <w:outlineLvl w:val="8"/>
        <w:rPr>
          <w:rFonts w:ascii="TH Niramit AS" w:hAnsi="TH Niramit AS" w:cs="TH Niramit AS"/>
          <w:b/>
          <w:bCs/>
          <w:sz w:val="32"/>
          <w:szCs w:val="32"/>
        </w:rPr>
      </w:pPr>
    </w:p>
    <w:p w14:paraId="6C39EA52" w14:textId="77777777" w:rsidR="00E35407" w:rsidRPr="00791832" w:rsidRDefault="00E35407" w:rsidP="00E35407">
      <w:pPr>
        <w:spacing w:before="240" w:after="60"/>
        <w:jc w:val="center"/>
        <w:outlineLvl w:val="8"/>
        <w:rPr>
          <w:rFonts w:ascii="TH Niramit AS" w:hAnsi="TH Niramit AS" w:cs="TH Niramit AS"/>
          <w:b/>
          <w:bCs/>
          <w:sz w:val="32"/>
          <w:szCs w:val="32"/>
          <w:cs/>
        </w:rPr>
        <w:sectPr w:rsidR="00E35407" w:rsidRPr="00791832" w:rsidSect="008038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902" w:right="924" w:bottom="539" w:left="1077" w:header="720" w:footer="709" w:gutter="0"/>
          <w:pgNumType w:start="1"/>
          <w:cols w:space="708"/>
          <w:titlePg/>
          <w:docGrid w:linePitch="360"/>
        </w:sectPr>
      </w:pPr>
    </w:p>
    <w:p w14:paraId="04DF384A" w14:textId="0A2645B9" w:rsidR="00E35407" w:rsidRPr="00791832" w:rsidRDefault="00E35407" w:rsidP="00E35407">
      <w:pPr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55D14FC3" wp14:editId="6FB83DC3">
                <wp:simplePos x="0" y="0"/>
                <wp:positionH relativeFrom="page">
                  <wp:posOffset>9169400</wp:posOffset>
                </wp:positionH>
                <wp:positionV relativeFrom="page">
                  <wp:posOffset>6365875</wp:posOffset>
                </wp:positionV>
                <wp:extent cx="914400" cy="661035"/>
                <wp:effectExtent l="0" t="0" r="317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14400" cy="661035"/>
                          <a:chOff x="13" y="11415"/>
                          <a:chExt cx="1425" cy="2996"/>
                        </a:xfrm>
                      </wpg:grpSpPr>
                      <wpg:grpSp>
                        <wpg:cNvPr id="9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10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C0D47" w14:textId="77777777" w:rsidR="00E35407" w:rsidRPr="00757F53" w:rsidRDefault="00E35407" w:rsidP="00E35407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14FC3" id="Group 8" o:spid="_x0000_s1037" style="position:absolute;left:0;text-align:left;margin-left:722pt;margin-top:501.25pt;width:1in;height:52.05pt;flip:x;z-index:251659776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" o:allowincell="f">
                <v:group id="Group 529" o:spid="_x0000_s103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<v:rect id="Rectangle 530" o:spid="_x0000_s103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" filled="f" fillcolor="#5f497a" stroked="f" strokecolor="#5f497a"/>
                  <v:shape id="AutoShape 4" o:spid="_x0000_s104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" stroked="f" strokecolor="#5f497a"/>
                </v:group>
                <v:rect id="Rectangle 532" o:spid="_x0000_s1041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" stroked="f">
                  <v:textbox style="layout-flow:vertical" inset="0,0,0,0">
                    <w:txbxContent>
                      <w:p w14:paraId="154C0D47" w14:textId="77777777" w:rsidR="00E35407" w:rsidRPr="00757F53" w:rsidRDefault="00E35407" w:rsidP="00E35407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58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14D10D81" w14:textId="11708E49" w:rsidR="00EE0ACE" w:rsidRPr="00791832" w:rsidRDefault="00E35407" w:rsidP="00E35407">
      <w:pPr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Calibri" w:hAnsi="TH Niramit AS" w:cs="TH Niramit A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 wp14:anchorId="59EDDD35" wp14:editId="6F63C8AC">
                <wp:simplePos x="0" y="0"/>
                <wp:positionH relativeFrom="page">
                  <wp:posOffset>9063355</wp:posOffset>
                </wp:positionH>
                <wp:positionV relativeFrom="page">
                  <wp:posOffset>6026150</wp:posOffset>
                </wp:positionV>
                <wp:extent cx="1033145" cy="1054735"/>
                <wp:effectExtent l="0" t="0" r="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33145" cy="1054735"/>
                          <a:chOff x="13" y="11415"/>
                          <a:chExt cx="1425" cy="2996"/>
                        </a:xfrm>
                      </wpg:grpSpPr>
                      <wpg:grpSp>
                        <wpg:cNvPr id="3" name="Group 529"/>
                        <wpg:cNvGrpSpPr>
                          <a:grpSpLocks/>
                        </wpg:cNvGrpSpPr>
                        <wpg:grpSpPr bwMode="auto">
                          <a:xfrm flipV="1">
                            <a:off x="13" y="14340"/>
                            <a:ext cx="1410" cy="71"/>
                            <a:chOff x="-83" y="540"/>
                            <a:chExt cx="1218" cy="71"/>
                          </a:xfrm>
                        </wpg:grpSpPr>
                        <wps:wsp>
                          <wps:cNvPr id="4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540"/>
                              <a:ext cx="457" cy="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F497A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83" y="540"/>
                              <a:ext cx="761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F497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5" y="11415"/>
                            <a:ext cx="1033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667AA" w14:textId="77777777" w:rsidR="00E35407" w:rsidRPr="00757F53" w:rsidRDefault="00E35407" w:rsidP="00E354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DD35" id="Group 1" o:spid="_x0000_s1042" style="position:absolute;left:0;text-align:left;margin-left:713.65pt;margin-top:474.5pt;width:81.35pt;height:83.05pt;flip:x;z-index:251660800;mso-position-horizontal-relative:page;mso-position-vertical-relative:page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" o:allowincell="f">
                <v:group id="Group 529" o:spid="_x0000_s1043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<v:rect id="Rectangle 530" o:spid="_x0000_s1044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" filled="f" fillcolor="#5f497a" stroked="f" strokecolor="#5f497a"/>
                  <v:shape id="AutoShape 4" o:spid="_x0000_s1045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" stroked="f" strokecolor="#5f497a"/>
                </v:group>
                <v:rect id="Rectangle 532" o:spid="_x0000_s1046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" stroked="f">
                  <v:textbox style="layout-flow:vertical" inset="0,0,0,0">
                    <w:txbxContent>
                      <w:p w14:paraId="7C4667AA" w14:textId="77777777" w:rsidR="00E35407" w:rsidRPr="00757F53" w:rsidRDefault="00E35407" w:rsidP="00E354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2209BFD8" w14:textId="72591046" w:rsidR="00553F9C" w:rsidRPr="00791832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6A128A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5</w:t>
      </w:r>
      <w:r w:rsidR="006A128A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แผนการสอนและการประเมินผล</w:t>
      </w:r>
    </w:p>
    <w:p w14:paraId="6B11831B" w14:textId="77777777" w:rsidR="00515F42" w:rsidRPr="00791832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1199"/>
        <w:gridCol w:w="2912"/>
        <w:gridCol w:w="2126"/>
      </w:tblGrid>
      <w:tr w:rsidR="00D1527C" w:rsidRPr="00791832" w14:paraId="736E60A1" w14:textId="77777777" w:rsidTr="00004BF8">
        <w:trPr>
          <w:tblHeader/>
        </w:trPr>
        <w:tc>
          <w:tcPr>
            <w:tcW w:w="1031" w:type="dxa"/>
            <w:vAlign w:val="center"/>
          </w:tcPr>
          <w:p w14:paraId="19DF8125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2E6A364B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199" w:type="dxa"/>
            <w:vAlign w:val="center"/>
          </w:tcPr>
          <w:p w14:paraId="3BB1AA85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จำนวน(ชม.)</w:t>
            </w:r>
          </w:p>
        </w:tc>
        <w:tc>
          <w:tcPr>
            <w:tcW w:w="2912" w:type="dxa"/>
            <w:vAlign w:val="center"/>
          </w:tcPr>
          <w:p w14:paraId="29E790E7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33AEA691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E38C870" w14:textId="77777777" w:rsidR="00921B2F" w:rsidRPr="00791832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1527C" w:rsidRPr="00791832" w14:paraId="741314D8" w14:textId="77777777" w:rsidTr="00004BF8">
        <w:trPr>
          <w:trHeight w:val="467"/>
        </w:trPr>
        <w:tc>
          <w:tcPr>
            <w:tcW w:w="1031" w:type="dxa"/>
          </w:tcPr>
          <w:p w14:paraId="6C7DE890" w14:textId="523414BA" w:rsidR="00921B2F" w:rsidRPr="00791832" w:rsidRDefault="00EB0118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14:paraId="354FC1B1" w14:textId="665EE9A4" w:rsidR="006C6C73" w:rsidRPr="00791832" w:rsidRDefault="000D0EBA" w:rsidP="006C6C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Class orientation</w:t>
            </w:r>
          </w:p>
          <w:p w14:paraId="62361DF4" w14:textId="6CBE0DC4" w:rsidR="006A128A" w:rsidRPr="00791832" w:rsidRDefault="006A128A" w:rsidP="006C6C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preview</w:t>
            </w:r>
            <w:r w:rsidR="00510491" w:rsidRPr="00791832">
              <w:rPr>
                <w:rFonts w:ascii="TH Niramit AS" w:hAnsi="TH Niramit AS" w:cs="TH Niramit AS"/>
                <w:sz w:val="32"/>
                <w:szCs w:val="32"/>
              </w:rPr>
              <w:t>, course outline</w:t>
            </w:r>
          </w:p>
          <w:p w14:paraId="7E60E311" w14:textId="79A9DC73" w:rsidR="006A128A" w:rsidRPr="00791832" w:rsidRDefault="006A128A" w:rsidP="006C6C73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all agreements, attending, participation, scores, assignments</w:t>
            </w:r>
          </w:p>
          <w:p w14:paraId="391F9491" w14:textId="7DB875BC" w:rsidR="00713600" w:rsidRPr="00791832" w:rsidRDefault="00713600" w:rsidP="006C6C73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9" w:type="dxa"/>
          </w:tcPr>
          <w:p w14:paraId="0B935213" w14:textId="6358876E" w:rsidR="00921B2F" w:rsidRPr="00791832" w:rsidRDefault="006C6C73" w:rsidP="005137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</w:t>
            </w:r>
            <w:r w:rsidR="00EB0118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  <w:r w:rsidR="003F1744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004BF8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ชม.</w:t>
            </w:r>
          </w:p>
        </w:tc>
        <w:tc>
          <w:tcPr>
            <w:tcW w:w="2912" w:type="dxa"/>
          </w:tcPr>
          <w:p w14:paraId="2DC05CC0" w14:textId="31EE90F5" w:rsidR="00C4071F" w:rsidRPr="00791832" w:rsidRDefault="00150741" w:rsidP="001507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</w:rPr>
              <w:t>Self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</w:rPr>
              <w:t>introduction</w:t>
            </w:r>
          </w:p>
          <w:p w14:paraId="47B2EDEB" w14:textId="18ACB87E" w:rsidR="00C4071F" w:rsidRPr="00791832" w:rsidRDefault="00150741" w:rsidP="001507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</w:rPr>
              <w:t>Course syllabus break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</w:rPr>
              <w:t>down</w:t>
            </w:r>
          </w:p>
          <w:p w14:paraId="25235D41" w14:textId="5407A08E" w:rsidR="00921B2F" w:rsidRPr="00791832" w:rsidRDefault="00150741" w:rsidP="001507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C4071F" w:rsidRPr="00791832">
              <w:rPr>
                <w:rFonts w:ascii="TH Niramit AS" w:hAnsi="TH Niramit AS" w:cs="TH Niramit A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58BD5FDA" w14:textId="436B114D" w:rsidR="00921B2F" w:rsidRPr="00791832" w:rsidRDefault="006C6C73" w:rsidP="00F105F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 xml:space="preserve">อ. </w:t>
            </w:r>
            <w:r w:rsidR="006A128A"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พรรณนลิน สัชฌุกร</w:t>
            </w:r>
          </w:p>
        </w:tc>
      </w:tr>
      <w:tr w:rsidR="00D1527C" w:rsidRPr="00791832" w14:paraId="6BE8AF60" w14:textId="77777777" w:rsidTr="00004BF8">
        <w:tc>
          <w:tcPr>
            <w:tcW w:w="1031" w:type="dxa"/>
          </w:tcPr>
          <w:p w14:paraId="1B139CD4" w14:textId="0D5F71A2" w:rsidR="00921B2F" w:rsidRPr="00791832" w:rsidRDefault="00AE25E2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71BE55E0" w14:textId="3C2001AA" w:rsidR="00AE25E2" w:rsidRPr="00791832" w:rsidRDefault="00EE0ACE" w:rsidP="00EE0A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Introduction to English for business 2</w:t>
            </w:r>
          </w:p>
          <w:p w14:paraId="2459D13F" w14:textId="52230F43" w:rsidR="009F45BD" w:rsidRPr="00791832" w:rsidRDefault="009F45BD" w:rsidP="00EE0A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The important of English </w:t>
            </w:r>
            <w:r w:rsidR="004C4741" w:rsidRPr="00791832">
              <w:rPr>
                <w:rFonts w:ascii="TH Niramit AS" w:hAnsi="TH Niramit AS" w:cs="TH Niramit AS"/>
                <w:sz w:val="32"/>
                <w:szCs w:val="32"/>
              </w:rPr>
              <w:t>in business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260D6F4F" w14:textId="03E8FC16" w:rsidR="00510491" w:rsidRPr="00791832" w:rsidRDefault="00510491" w:rsidP="00EE0A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L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istening</w:t>
            </w:r>
          </w:p>
          <w:p w14:paraId="61FBB5A1" w14:textId="6801896B" w:rsidR="00510491" w:rsidRPr="00791832" w:rsidRDefault="00510491" w:rsidP="00EE0A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S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peaking</w:t>
            </w:r>
          </w:p>
          <w:p w14:paraId="3A06B45F" w14:textId="44239968" w:rsidR="00EE0ACE" w:rsidRPr="00791832" w:rsidRDefault="009F45BD" w:rsidP="00EE0A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R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eading</w:t>
            </w:r>
          </w:p>
          <w:p w14:paraId="5638901A" w14:textId="19A1F30B" w:rsidR="00EE0ACE" w:rsidRPr="00791832" w:rsidRDefault="00C21B8D" w:rsidP="00C21B8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W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riting</w:t>
            </w:r>
          </w:p>
          <w:p w14:paraId="6B9A028A" w14:textId="0F958290" w:rsidR="00C21B8D" w:rsidRPr="00791832" w:rsidRDefault="00C21B8D" w:rsidP="00C21B8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P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resentation</w:t>
            </w:r>
          </w:p>
        </w:tc>
        <w:tc>
          <w:tcPr>
            <w:tcW w:w="1199" w:type="dxa"/>
          </w:tcPr>
          <w:p w14:paraId="0E6052E9" w14:textId="75753AB3" w:rsidR="00921B2F" w:rsidRPr="00791832" w:rsidRDefault="00EB0118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  <w:r w:rsidR="003F1744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5137F7"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ชม.</w:t>
            </w:r>
          </w:p>
        </w:tc>
        <w:tc>
          <w:tcPr>
            <w:tcW w:w="2912" w:type="dxa"/>
          </w:tcPr>
          <w:p w14:paraId="2010898A" w14:textId="0FD193BC" w:rsidR="00F32707" w:rsidRPr="00791832" w:rsidRDefault="00150741" w:rsidP="001507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F32707" w:rsidRPr="00791832">
              <w:rPr>
                <w:rFonts w:ascii="TH Niramit AS" w:hAnsi="TH Niramit AS" w:cs="TH Niramit AS"/>
                <w:sz w:val="32"/>
                <w:szCs w:val="32"/>
              </w:rPr>
              <w:t>Lecture</w:t>
            </w:r>
          </w:p>
          <w:p w14:paraId="3579452E" w14:textId="688579F8" w:rsidR="00F32707" w:rsidRPr="00791832" w:rsidRDefault="00D92E76" w:rsidP="0015074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F32707" w:rsidRPr="00791832">
              <w:rPr>
                <w:rFonts w:ascii="TH Niramit AS" w:hAnsi="TH Niramit AS" w:cs="TH Niramit AS"/>
                <w:sz w:val="32"/>
                <w:szCs w:val="32"/>
              </w:rPr>
              <w:t xml:space="preserve">Class participation </w:t>
            </w:r>
          </w:p>
          <w:p w14:paraId="085FCB95" w14:textId="4364E704" w:rsidR="00921B2F" w:rsidRPr="00791832" w:rsidRDefault="00921B2F" w:rsidP="00A63769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11CCBF" w14:textId="40BBA9B3" w:rsidR="00921B2F" w:rsidRPr="00791832" w:rsidRDefault="006A128A" w:rsidP="00F105F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0A646F0C" w14:textId="77777777" w:rsidTr="00004BF8">
        <w:tc>
          <w:tcPr>
            <w:tcW w:w="1031" w:type="dxa"/>
          </w:tcPr>
          <w:p w14:paraId="18A2C61D" w14:textId="2697B48B" w:rsidR="00391CA9" w:rsidRPr="00791832" w:rsidRDefault="00391CA9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68311D93" w14:textId="21599A9B" w:rsidR="00A81F2F" w:rsidRPr="00791832" w:rsidRDefault="00A81F2F" w:rsidP="001611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Listening skill </w:t>
            </w:r>
          </w:p>
          <w:p w14:paraId="3796F37E" w14:textId="0B859042" w:rsidR="00391CA9" w:rsidRPr="00791832" w:rsidRDefault="00A81F2F" w:rsidP="001611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391CA9" w:rsidRPr="00791832">
              <w:rPr>
                <w:rFonts w:ascii="TH Niramit AS" w:hAnsi="TH Niramit AS" w:cs="TH Niramit AS"/>
                <w:sz w:val="32"/>
                <w:szCs w:val="32"/>
              </w:rPr>
              <w:t>P</w:t>
            </w:r>
            <w:r w:rsidR="00580DB7" w:rsidRPr="00791832">
              <w:rPr>
                <w:rFonts w:ascii="TH Niramit AS" w:hAnsi="TH Niramit AS" w:cs="TH Niramit AS"/>
                <w:sz w:val="32"/>
                <w:szCs w:val="32"/>
              </w:rPr>
              <w:t>racti</w:t>
            </w:r>
            <w:r w:rsidR="004C4741" w:rsidRPr="00791832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="00580DB7" w:rsidRPr="00791832">
              <w:rPr>
                <w:rFonts w:ascii="TH Niramit AS" w:hAnsi="TH Niramit AS" w:cs="TH Niramit AS"/>
                <w:sz w:val="32"/>
                <w:szCs w:val="32"/>
              </w:rPr>
              <w:t>e</w:t>
            </w:r>
            <w:r w:rsidR="00391CA9" w:rsidRPr="00791832">
              <w:rPr>
                <w:rFonts w:ascii="TH Niramit AS" w:hAnsi="TH Niramit AS" w:cs="TH Niramit AS"/>
                <w:sz w:val="32"/>
                <w:szCs w:val="32"/>
              </w:rPr>
              <w:t xml:space="preserve"> and technique to Improve English 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listening skill</w:t>
            </w:r>
          </w:p>
        </w:tc>
        <w:tc>
          <w:tcPr>
            <w:tcW w:w="1199" w:type="dxa"/>
          </w:tcPr>
          <w:p w14:paraId="35080204" w14:textId="77777777" w:rsidR="00391CA9" w:rsidRPr="00791832" w:rsidRDefault="00391CA9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6C9F62AC" w14:textId="77777777" w:rsidR="00391CA9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0F4213BF" w14:textId="7069BEBE" w:rsidR="00D92E76" w:rsidRPr="00791832" w:rsidRDefault="00A63769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</w:tc>
        <w:tc>
          <w:tcPr>
            <w:tcW w:w="2126" w:type="dxa"/>
          </w:tcPr>
          <w:p w14:paraId="74FC3404" w14:textId="77777777" w:rsidR="00391CA9" w:rsidRPr="00791832" w:rsidRDefault="00391CA9" w:rsidP="00F105F8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2D66B226" w14:textId="77777777" w:rsidTr="00004BF8">
        <w:tc>
          <w:tcPr>
            <w:tcW w:w="1031" w:type="dxa"/>
          </w:tcPr>
          <w:p w14:paraId="2B9D782E" w14:textId="72BE7895" w:rsidR="00580DB7" w:rsidRPr="00791832" w:rsidRDefault="00580DB7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14:paraId="5687FE83" w14:textId="676FF39E" w:rsidR="00A81F2F" w:rsidRPr="00791832" w:rsidRDefault="00A81F2F" w:rsidP="001611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Listening skill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 xml:space="preserve"> (continue)</w:t>
            </w:r>
          </w:p>
          <w:p w14:paraId="53184863" w14:textId="30EEEF78" w:rsidR="00580DB7" w:rsidRPr="00791832" w:rsidRDefault="00A81F2F" w:rsidP="001611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510491" w:rsidRPr="00791832">
              <w:rPr>
                <w:rFonts w:ascii="TH Niramit AS" w:hAnsi="TH Niramit AS" w:cs="TH Niramit AS"/>
                <w:sz w:val="32"/>
                <w:szCs w:val="32"/>
              </w:rPr>
              <w:t>Practice and technique to Improve English listening skill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1199" w:type="dxa"/>
          </w:tcPr>
          <w:p w14:paraId="659DE956" w14:textId="77777777" w:rsidR="00580DB7" w:rsidRPr="00791832" w:rsidRDefault="00580DB7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57DEDB2C" w14:textId="31DF2106" w:rsidR="00AF00E3" w:rsidRPr="00791832" w:rsidRDefault="00AF00E3" w:rsidP="00AF00E3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760D6D3E" w14:textId="1B8B19DA" w:rsidR="00580DB7" w:rsidRPr="00791832" w:rsidRDefault="00AF00E3" w:rsidP="00AF00E3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</w:tc>
        <w:tc>
          <w:tcPr>
            <w:tcW w:w="2126" w:type="dxa"/>
          </w:tcPr>
          <w:p w14:paraId="7C24DE07" w14:textId="77777777" w:rsidR="00580DB7" w:rsidRPr="00791832" w:rsidRDefault="00580DB7" w:rsidP="00F105F8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0E706B7E" w14:textId="77777777" w:rsidTr="00004BF8">
        <w:tc>
          <w:tcPr>
            <w:tcW w:w="1031" w:type="dxa"/>
          </w:tcPr>
          <w:p w14:paraId="1C62E03A" w14:textId="15297F29" w:rsidR="00AE25E2" w:rsidRPr="00791832" w:rsidRDefault="00580DB7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="00AE25E2" w:rsidRPr="0079183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46212648" w14:textId="16A36226" w:rsidR="00A81F2F" w:rsidRPr="00791832" w:rsidRDefault="00A81F2F" w:rsidP="0016112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Speaking skill</w:t>
            </w:r>
          </w:p>
          <w:p w14:paraId="1840DC00" w14:textId="0C95A71B" w:rsidR="009F45BD" w:rsidRPr="00791832" w:rsidRDefault="00A81F2F" w:rsidP="00A6376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lastRenderedPageBreak/>
              <w:t>- Practice and technique to improve English speaking in public</w:t>
            </w:r>
          </w:p>
        </w:tc>
        <w:tc>
          <w:tcPr>
            <w:tcW w:w="1199" w:type="dxa"/>
          </w:tcPr>
          <w:p w14:paraId="0B44B80E" w14:textId="77777777" w:rsidR="00AE25E2" w:rsidRPr="00791832" w:rsidRDefault="00AE25E2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7068B89D" w14:textId="77777777" w:rsidR="00AE25E2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6655B292" w14:textId="73C34070" w:rsidR="00D92E76" w:rsidRPr="00791832" w:rsidRDefault="00AF00E3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</w:tc>
        <w:tc>
          <w:tcPr>
            <w:tcW w:w="2126" w:type="dxa"/>
          </w:tcPr>
          <w:p w14:paraId="00B081CE" w14:textId="77777777" w:rsidR="00AE25E2" w:rsidRPr="00791832" w:rsidRDefault="00AE25E2" w:rsidP="00F105F8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1F06BEAE" w14:textId="77777777" w:rsidTr="00004BF8">
        <w:tc>
          <w:tcPr>
            <w:tcW w:w="1031" w:type="dxa"/>
          </w:tcPr>
          <w:p w14:paraId="6981ADC7" w14:textId="41663A23" w:rsidR="00C21B8D" w:rsidRPr="00791832" w:rsidRDefault="00580DB7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7B8F4EAB" w14:textId="4E251A97" w:rsidR="00A81F2F" w:rsidRPr="00791832" w:rsidRDefault="00A81F2F" w:rsidP="00A81F2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Speaking skill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 xml:space="preserve"> (continue)</w:t>
            </w:r>
          </w:p>
          <w:p w14:paraId="2EF4905F" w14:textId="6CE79402" w:rsidR="00C21B8D" w:rsidRPr="00791832" w:rsidRDefault="00A81F2F" w:rsidP="00A6376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Practice and technique to improve English speaking in public </w:t>
            </w:r>
          </w:p>
        </w:tc>
        <w:tc>
          <w:tcPr>
            <w:tcW w:w="1199" w:type="dxa"/>
          </w:tcPr>
          <w:p w14:paraId="7753679F" w14:textId="77777777" w:rsidR="00C21B8D" w:rsidRPr="00791832" w:rsidRDefault="00C21B8D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28B721C0" w14:textId="77777777" w:rsidR="00C21B8D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55BB3A2B" w14:textId="14968A3C" w:rsidR="00AF00E3" w:rsidRPr="00791832" w:rsidRDefault="00AF00E3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</w:tc>
        <w:tc>
          <w:tcPr>
            <w:tcW w:w="2126" w:type="dxa"/>
          </w:tcPr>
          <w:p w14:paraId="0AB363C2" w14:textId="77777777" w:rsidR="00C21B8D" w:rsidRPr="00791832" w:rsidRDefault="00C21B8D" w:rsidP="00F105F8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7EFF5663" w14:textId="77777777" w:rsidTr="00004BF8">
        <w:tc>
          <w:tcPr>
            <w:tcW w:w="1031" w:type="dxa"/>
          </w:tcPr>
          <w:p w14:paraId="5821C39B" w14:textId="37A82347" w:rsidR="00AE25E2" w:rsidRPr="00791832" w:rsidRDefault="00580DB7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14:paraId="6CCA2C97" w14:textId="43B98E19" w:rsidR="00A81F2F" w:rsidRPr="00791832" w:rsidRDefault="00A81F2F" w:rsidP="00A81F2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Reading Skill</w:t>
            </w:r>
          </w:p>
          <w:p w14:paraId="0FD01BB2" w14:textId="33CE9DC3" w:rsidR="00A81F2F" w:rsidRPr="00791832" w:rsidRDefault="000A25DE" w:rsidP="00A81F2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How to get main idea when reading an article</w:t>
            </w:r>
          </w:p>
          <w:p w14:paraId="3DC33702" w14:textId="11E1B806" w:rsidR="00A81F2F" w:rsidRPr="00791832" w:rsidRDefault="000A25DE" w:rsidP="00A81F2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Main idea</w:t>
            </w:r>
          </w:p>
          <w:p w14:paraId="05221C2D" w14:textId="6D50AF82" w:rsidR="00A81F2F" w:rsidRPr="00791832" w:rsidRDefault="000A25DE" w:rsidP="00A81F2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81F2F" w:rsidRPr="00791832">
              <w:rPr>
                <w:rFonts w:ascii="TH Niramit AS" w:hAnsi="TH Niramit AS" w:cs="TH Niramit AS"/>
                <w:sz w:val="32"/>
                <w:szCs w:val="32"/>
              </w:rPr>
              <w:t>Support idea</w:t>
            </w:r>
          </w:p>
          <w:p w14:paraId="2259F710" w14:textId="1C43CE24" w:rsidR="00C21B8D" w:rsidRPr="00791832" w:rsidRDefault="00AF00E3" w:rsidP="00A6376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>Techniques to improve your reading skills</w:t>
            </w:r>
          </w:p>
        </w:tc>
        <w:tc>
          <w:tcPr>
            <w:tcW w:w="1199" w:type="dxa"/>
          </w:tcPr>
          <w:p w14:paraId="7067EDE9" w14:textId="77777777" w:rsidR="00AE25E2" w:rsidRPr="00791832" w:rsidRDefault="00AE25E2" w:rsidP="00F105F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3418E9F1" w14:textId="77777777" w:rsidR="00AE25E2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5E1F0053" w14:textId="6FF6A338" w:rsidR="00D92E76" w:rsidRPr="00791832" w:rsidRDefault="00AF00E3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</w:tc>
        <w:tc>
          <w:tcPr>
            <w:tcW w:w="2126" w:type="dxa"/>
          </w:tcPr>
          <w:p w14:paraId="665C5395" w14:textId="77777777" w:rsidR="00AE25E2" w:rsidRPr="00791832" w:rsidRDefault="00AE25E2" w:rsidP="00F105F8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28E431A3" w14:textId="77777777" w:rsidTr="00004BF8">
        <w:tc>
          <w:tcPr>
            <w:tcW w:w="1031" w:type="dxa"/>
          </w:tcPr>
          <w:p w14:paraId="7C3F7687" w14:textId="42F01258" w:rsidR="00703DE8" w:rsidRPr="00791832" w:rsidRDefault="00703DE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14:paraId="59C53781" w14:textId="57B19739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Reading Skill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 xml:space="preserve"> (continue)</w:t>
            </w:r>
          </w:p>
          <w:p w14:paraId="7DEF40A0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How to get main idea when reading an article</w:t>
            </w:r>
          </w:p>
          <w:p w14:paraId="5E8F487D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Main idea</w:t>
            </w:r>
          </w:p>
          <w:p w14:paraId="39DCC1BF" w14:textId="1753BBAC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Support idea </w:t>
            </w:r>
          </w:p>
          <w:p w14:paraId="29B302C5" w14:textId="4BBB7E9C" w:rsidR="00703DE8" w:rsidRPr="00791832" w:rsidRDefault="000A25DE" w:rsidP="00AE25E2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Midterm</w:t>
            </w:r>
          </w:p>
        </w:tc>
        <w:tc>
          <w:tcPr>
            <w:tcW w:w="1199" w:type="dxa"/>
          </w:tcPr>
          <w:p w14:paraId="537DFE6E" w14:textId="77777777" w:rsidR="00703DE8" w:rsidRPr="00791832" w:rsidRDefault="00703DE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5FA0870A" w14:textId="77777777" w:rsidR="00AF00E3" w:rsidRPr="00791832" w:rsidRDefault="00AF00E3" w:rsidP="00AF00E3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2396AB03" w14:textId="2C6970D6" w:rsidR="00703DE8" w:rsidRPr="00791832" w:rsidRDefault="00AF00E3" w:rsidP="00AF00E3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</w:tc>
        <w:tc>
          <w:tcPr>
            <w:tcW w:w="2126" w:type="dxa"/>
          </w:tcPr>
          <w:p w14:paraId="662B5EE4" w14:textId="77777777" w:rsidR="00703DE8" w:rsidRPr="00791832" w:rsidRDefault="00703DE8" w:rsidP="006A128A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2CE87BF6" w14:textId="77777777" w:rsidTr="00004BF8">
        <w:tc>
          <w:tcPr>
            <w:tcW w:w="1031" w:type="dxa"/>
          </w:tcPr>
          <w:p w14:paraId="589CD69B" w14:textId="0AB69E43" w:rsidR="006A128A" w:rsidRPr="00791832" w:rsidRDefault="00703DE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14:paraId="2B48B2CA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Writing skill for various topics</w:t>
            </w:r>
          </w:p>
          <w:p w14:paraId="1EFFB272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Chat</w:t>
            </w:r>
          </w:p>
          <w:p w14:paraId="526D88B1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email corresponding</w:t>
            </w:r>
          </w:p>
          <w:p w14:paraId="4F21E0DE" w14:textId="77777777" w:rsidR="000A25DE" w:rsidRPr="00791832" w:rsidRDefault="000A25DE" w:rsidP="000A25D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report</w:t>
            </w:r>
          </w:p>
          <w:p w14:paraId="3FD5882F" w14:textId="11A546B1" w:rsidR="00C21B8D" w:rsidRPr="00791832" w:rsidRDefault="000A25DE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memorandum</w:t>
            </w:r>
          </w:p>
        </w:tc>
        <w:tc>
          <w:tcPr>
            <w:tcW w:w="1199" w:type="dxa"/>
          </w:tcPr>
          <w:p w14:paraId="7DD6524E" w14:textId="499C03BC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52437AE1" w14:textId="26D8FBA2" w:rsidR="006A128A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6A128A" w:rsidRPr="00791832">
              <w:rPr>
                <w:rFonts w:ascii="TH Niramit AS" w:hAnsi="TH Niramit AS" w:cs="TH Niramit AS"/>
                <w:sz w:val="32"/>
                <w:szCs w:val="32"/>
              </w:rPr>
              <w:t>Lecture</w:t>
            </w:r>
          </w:p>
          <w:p w14:paraId="0F2407E0" w14:textId="744EE80D" w:rsidR="00AF00E3" w:rsidRPr="00791832" w:rsidRDefault="00AF00E3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  <w:p w14:paraId="5144A616" w14:textId="00BA88F0" w:rsidR="006A128A" w:rsidRPr="00791832" w:rsidRDefault="00D92E76" w:rsidP="00D92E7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E874F4" w:rsidRPr="00791832">
              <w:rPr>
                <w:rFonts w:ascii="TH Niramit AS" w:hAnsi="TH Niramit AS" w:cs="TH Niramit AS"/>
                <w:sz w:val="32"/>
                <w:szCs w:val="32"/>
              </w:rPr>
              <w:t xml:space="preserve"> Practicing</w:t>
            </w:r>
          </w:p>
        </w:tc>
        <w:tc>
          <w:tcPr>
            <w:tcW w:w="2126" w:type="dxa"/>
          </w:tcPr>
          <w:p w14:paraId="51A4734F" w14:textId="17262965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736CA92A" w14:textId="77777777" w:rsidTr="00004BF8">
        <w:tc>
          <w:tcPr>
            <w:tcW w:w="1031" w:type="dxa"/>
          </w:tcPr>
          <w:p w14:paraId="1C3E357E" w14:textId="317EBD97" w:rsidR="00AE25E2" w:rsidRPr="00791832" w:rsidRDefault="00703DE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lastRenderedPageBreak/>
              <w:t>10</w:t>
            </w:r>
          </w:p>
        </w:tc>
        <w:tc>
          <w:tcPr>
            <w:tcW w:w="3260" w:type="dxa"/>
          </w:tcPr>
          <w:p w14:paraId="11345006" w14:textId="3128806F" w:rsidR="000A25DE" w:rsidRPr="00791832" w:rsidRDefault="000A25DE" w:rsidP="000A25DE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Writing skill for various topics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 xml:space="preserve"> (continue)</w:t>
            </w:r>
          </w:p>
          <w:p w14:paraId="0C3575CD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Filling the forms</w:t>
            </w:r>
          </w:p>
          <w:p w14:paraId="79F50346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visa</w:t>
            </w:r>
          </w:p>
          <w:p w14:paraId="478B9169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job application</w:t>
            </w:r>
          </w:p>
          <w:p w14:paraId="320D038B" w14:textId="50564215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Writing free article, story vs academic article</w:t>
            </w:r>
          </w:p>
          <w:p w14:paraId="1996F2B9" w14:textId="3F90A5F7" w:rsidR="00AE25E2" w:rsidRPr="00791832" w:rsidRDefault="00AE25E2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9" w:type="dxa"/>
          </w:tcPr>
          <w:p w14:paraId="4EEA75C7" w14:textId="77777777" w:rsidR="00AE25E2" w:rsidRPr="00791832" w:rsidRDefault="00AE25E2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6A6B04D6" w14:textId="1746E57D" w:rsidR="00AF00E3" w:rsidRPr="00791832" w:rsidRDefault="00AF00E3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516087FB" w14:textId="4629C758" w:rsidR="00AF00E3" w:rsidRPr="00791832" w:rsidRDefault="00AF00E3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  <w:p w14:paraId="13B53394" w14:textId="4BD15BDA" w:rsidR="00AE25E2" w:rsidRPr="00791832" w:rsidRDefault="00AF00E3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E874F4" w:rsidRPr="00791832">
              <w:rPr>
                <w:rFonts w:ascii="TH Niramit AS" w:hAnsi="TH Niramit AS" w:cs="TH Niramit AS"/>
                <w:sz w:val="32"/>
                <w:szCs w:val="32"/>
              </w:rPr>
              <w:t xml:space="preserve"> Practicing</w:t>
            </w:r>
          </w:p>
        </w:tc>
        <w:tc>
          <w:tcPr>
            <w:tcW w:w="2126" w:type="dxa"/>
          </w:tcPr>
          <w:p w14:paraId="298877E7" w14:textId="77777777" w:rsidR="00AE25E2" w:rsidRPr="00791832" w:rsidRDefault="00AE25E2" w:rsidP="006A128A">
            <w:pPr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</w:p>
        </w:tc>
      </w:tr>
      <w:tr w:rsidR="00D1527C" w:rsidRPr="00791832" w14:paraId="20DD8B0B" w14:textId="77777777" w:rsidTr="00004BF8">
        <w:tc>
          <w:tcPr>
            <w:tcW w:w="1031" w:type="dxa"/>
          </w:tcPr>
          <w:p w14:paraId="6DE8532C" w14:textId="3396279E" w:rsidR="006A128A" w:rsidRPr="00791832" w:rsidRDefault="00580DB7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03DE8"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61F4DFBA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Presentation</w:t>
            </w:r>
          </w:p>
          <w:p w14:paraId="0A37C8A0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Preparation</w:t>
            </w:r>
          </w:p>
          <w:p w14:paraId="191864BD" w14:textId="77777777" w:rsidR="00A63769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how to make a presentation in English</w:t>
            </w:r>
          </w:p>
          <w:p w14:paraId="156FDD43" w14:textId="57DD6C7E" w:rsidR="00580DB7" w:rsidRPr="00791832" w:rsidRDefault="00A63769" w:rsidP="00A6376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Visual aids</w:t>
            </w:r>
          </w:p>
        </w:tc>
        <w:tc>
          <w:tcPr>
            <w:tcW w:w="1199" w:type="dxa"/>
          </w:tcPr>
          <w:p w14:paraId="7F880F21" w14:textId="47646FF2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60211DE9" w14:textId="39BD8EB7" w:rsidR="006A128A" w:rsidRPr="00791832" w:rsidRDefault="00E874F4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6A128A" w:rsidRPr="00791832">
              <w:rPr>
                <w:rFonts w:ascii="TH Niramit AS" w:hAnsi="TH Niramit AS" w:cs="TH Niramit AS"/>
                <w:sz w:val="32"/>
                <w:szCs w:val="32"/>
              </w:rPr>
              <w:t>Lecture</w:t>
            </w:r>
          </w:p>
          <w:p w14:paraId="3818D820" w14:textId="6D739768" w:rsidR="00AF00E3" w:rsidRPr="00791832" w:rsidRDefault="00AF00E3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  <w:p w14:paraId="21C3C22E" w14:textId="15DEA7FB" w:rsidR="00E874F4" w:rsidRPr="00791832" w:rsidRDefault="00E874F4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FD1362" w14:textId="2E0EB9E5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52C067EC" w14:textId="77777777" w:rsidTr="00004BF8">
        <w:tc>
          <w:tcPr>
            <w:tcW w:w="1031" w:type="dxa"/>
          </w:tcPr>
          <w:p w14:paraId="6E2BE2F6" w14:textId="490CE951" w:rsidR="006A128A" w:rsidRPr="00791832" w:rsidRDefault="00580DB7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03DE8" w:rsidRPr="00791832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23A39A18" w14:textId="3DCDE220" w:rsidR="00977788" w:rsidRPr="00791832" w:rsidRDefault="00A63769" w:rsidP="006A128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Student Presentation</w:t>
            </w:r>
          </w:p>
        </w:tc>
        <w:tc>
          <w:tcPr>
            <w:tcW w:w="1199" w:type="dxa"/>
          </w:tcPr>
          <w:p w14:paraId="565B53EC" w14:textId="4BF50F8D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684C2C86" w14:textId="2FD2D455" w:rsidR="006A128A" w:rsidRPr="00791832" w:rsidRDefault="00C76FBE" w:rsidP="00E874F4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AF00E3" w:rsidRPr="00791832">
              <w:rPr>
                <w:rFonts w:ascii="TH Niramit AS" w:hAnsi="TH Niramit AS" w:cs="TH Niramit AS"/>
                <w:sz w:val="32"/>
                <w:szCs w:val="32"/>
              </w:rPr>
              <w:t xml:space="preserve"> Student presentation</w:t>
            </w:r>
          </w:p>
        </w:tc>
        <w:tc>
          <w:tcPr>
            <w:tcW w:w="2126" w:type="dxa"/>
          </w:tcPr>
          <w:p w14:paraId="4D550C29" w14:textId="1C27E0FD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25490302" w14:textId="77777777" w:rsidTr="00004BF8">
        <w:tc>
          <w:tcPr>
            <w:tcW w:w="1031" w:type="dxa"/>
          </w:tcPr>
          <w:p w14:paraId="3A5F9935" w14:textId="7520BC08" w:rsidR="006A128A" w:rsidRPr="00791832" w:rsidRDefault="00580DB7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03DE8" w:rsidRPr="00791832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0B87D5C7" w14:textId="146FE4E0" w:rsidR="000A25DE" w:rsidRPr="00791832" w:rsidRDefault="00A63769" w:rsidP="006A128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Student Presentation (continue)</w:t>
            </w:r>
          </w:p>
          <w:p w14:paraId="33B87372" w14:textId="069C2C5B" w:rsidR="006A128A" w:rsidRPr="00791832" w:rsidRDefault="006A128A" w:rsidP="006A128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99" w:type="dxa"/>
          </w:tcPr>
          <w:p w14:paraId="4631BD25" w14:textId="4092BF97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51AE8695" w14:textId="1E1C6C9C" w:rsidR="006A128A" w:rsidRPr="00791832" w:rsidRDefault="00AF00E3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Student presentation</w:t>
            </w:r>
          </w:p>
        </w:tc>
        <w:tc>
          <w:tcPr>
            <w:tcW w:w="2126" w:type="dxa"/>
          </w:tcPr>
          <w:p w14:paraId="2F6DE077" w14:textId="40EF0208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2AB93744" w14:textId="77777777" w:rsidTr="00004BF8">
        <w:tc>
          <w:tcPr>
            <w:tcW w:w="1031" w:type="dxa"/>
          </w:tcPr>
          <w:p w14:paraId="7D052C07" w14:textId="6C011852" w:rsidR="006A128A" w:rsidRPr="00791832" w:rsidRDefault="0097778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03DE8" w:rsidRPr="00791832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0748CBF4" w14:textId="1C25762A" w:rsidR="000A25DE" w:rsidRPr="00791832" w:rsidRDefault="00A63769" w:rsidP="006A128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0A25DE" w:rsidRPr="00791832">
              <w:rPr>
                <w:rFonts w:ascii="TH Niramit AS" w:hAnsi="TH Niramit AS" w:cs="TH Niramit AS"/>
                <w:sz w:val="32"/>
                <w:szCs w:val="32"/>
              </w:rPr>
              <w:t>Service, manners and etiquette in business</w:t>
            </w:r>
          </w:p>
          <w:p w14:paraId="4A77139C" w14:textId="33CBE4FC" w:rsidR="006A128A" w:rsidRPr="00791832" w:rsidRDefault="00A63769" w:rsidP="006A128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150741" w:rsidRPr="00791832">
              <w:rPr>
                <w:rFonts w:ascii="TH Niramit AS" w:hAnsi="TH Niramit AS" w:cs="TH Niramit AS"/>
                <w:sz w:val="32"/>
                <w:szCs w:val="32"/>
              </w:rPr>
              <w:t>Mistake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>s</w:t>
            </w:r>
            <w:r w:rsidR="00150741" w:rsidRPr="00791832">
              <w:rPr>
                <w:rFonts w:ascii="TH Niramit AS" w:hAnsi="TH Niramit AS" w:cs="TH Niramit AS"/>
                <w:sz w:val="32"/>
                <w:szCs w:val="32"/>
              </w:rPr>
              <w:t xml:space="preserve"> in using English for business</w:t>
            </w:r>
          </w:p>
        </w:tc>
        <w:tc>
          <w:tcPr>
            <w:tcW w:w="1199" w:type="dxa"/>
          </w:tcPr>
          <w:p w14:paraId="5538264E" w14:textId="468A0586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662267FC" w14:textId="05B9D8E9" w:rsidR="006A128A" w:rsidRPr="00791832" w:rsidRDefault="00C76FBE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AF00E3" w:rsidRPr="0079183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6A128A" w:rsidRPr="00791832">
              <w:rPr>
                <w:rFonts w:ascii="TH Niramit AS" w:hAnsi="TH Niramit AS" w:cs="TH Niramit AS"/>
                <w:sz w:val="32"/>
                <w:szCs w:val="32"/>
              </w:rPr>
              <w:t>Lecture</w:t>
            </w:r>
          </w:p>
          <w:p w14:paraId="45C3294D" w14:textId="08FE283C" w:rsidR="00AF00E3" w:rsidRPr="00791832" w:rsidRDefault="00AF00E3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Class participation</w:t>
            </w:r>
          </w:p>
          <w:p w14:paraId="50FC0CBB" w14:textId="6A85201B" w:rsidR="006A128A" w:rsidRPr="00791832" w:rsidRDefault="006A128A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814822" w14:textId="10197627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  <w:tr w:rsidR="00D1527C" w:rsidRPr="00791832" w14:paraId="3E2A57EF" w14:textId="77777777" w:rsidTr="00004BF8">
        <w:trPr>
          <w:trHeight w:val="384"/>
        </w:trPr>
        <w:tc>
          <w:tcPr>
            <w:tcW w:w="1031" w:type="dxa"/>
          </w:tcPr>
          <w:p w14:paraId="1E89E95F" w14:textId="333A5395" w:rsidR="006A128A" w:rsidRPr="00791832" w:rsidRDefault="00977788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703DE8" w:rsidRPr="00791832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14:paraId="1893FF20" w14:textId="301C71C3" w:rsidR="006A128A" w:rsidRPr="00791832" w:rsidRDefault="00510491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Wrap up an</w:t>
            </w:r>
            <w:r w:rsidR="00A63769" w:rsidRPr="00791832">
              <w:rPr>
                <w:rFonts w:ascii="TH Niramit AS" w:hAnsi="TH Niramit AS" w:cs="TH Niramit AS"/>
                <w:sz w:val="32"/>
                <w:szCs w:val="32"/>
              </w:rPr>
              <w:t>d</w:t>
            </w:r>
            <w:r w:rsidRPr="00791832">
              <w:rPr>
                <w:rFonts w:ascii="TH Niramit AS" w:hAnsi="TH Niramit AS" w:cs="TH Niramit AS"/>
                <w:sz w:val="32"/>
                <w:szCs w:val="32"/>
              </w:rPr>
              <w:t xml:space="preserve"> f</w:t>
            </w:r>
            <w:r w:rsidR="00150741" w:rsidRPr="00791832">
              <w:rPr>
                <w:rFonts w:ascii="TH Niramit AS" w:hAnsi="TH Niramit AS" w:cs="TH Niramit AS"/>
                <w:sz w:val="32"/>
                <w:szCs w:val="32"/>
              </w:rPr>
              <w:t>inal Exam</w:t>
            </w:r>
          </w:p>
        </w:tc>
        <w:tc>
          <w:tcPr>
            <w:tcW w:w="1199" w:type="dxa"/>
          </w:tcPr>
          <w:p w14:paraId="00AF2314" w14:textId="5F4302EA" w:rsidR="006A128A" w:rsidRPr="00791832" w:rsidRDefault="006A128A" w:rsidP="006A128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3 ชม.</w:t>
            </w:r>
          </w:p>
        </w:tc>
        <w:tc>
          <w:tcPr>
            <w:tcW w:w="2912" w:type="dxa"/>
          </w:tcPr>
          <w:p w14:paraId="3F23886B" w14:textId="77777777" w:rsidR="006A128A" w:rsidRPr="00791832" w:rsidRDefault="00AF00E3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Lecture</w:t>
            </w:r>
          </w:p>
          <w:p w14:paraId="31F3340A" w14:textId="77777777" w:rsidR="00AF00E3" w:rsidRPr="00791832" w:rsidRDefault="00AF00E3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Q &amp; A</w:t>
            </w:r>
          </w:p>
          <w:p w14:paraId="387CE5DE" w14:textId="69536F1D" w:rsidR="00AF00E3" w:rsidRPr="00791832" w:rsidRDefault="00AF00E3" w:rsidP="00C76FBE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- Exam</w:t>
            </w:r>
          </w:p>
        </w:tc>
        <w:tc>
          <w:tcPr>
            <w:tcW w:w="2126" w:type="dxa"/>
          </w:tcPr>
          <w:p w14:paraId="2A8B5436" w14:textId="3BD6734F" w:rsidR="006A128A" w:rsidRPr="00791832" w:rsidRDefault="006A128A" w:rsidP="006A128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อ. พรรณนลิน สัชฌุกร</w:t>
            </w:r>
          </w:p>
        </w:tc>
      </w:tr>
    </w:tbl>
    <w:p w14:paraId="7E39A2F7" w14:textId="77777777" w:rsidR="0024214B" w:rsidRDefault="002421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C3B0781" w14:textId="77777777" w:rsidR="0024214B" w:rsidRDefault="002421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CB42D28" w14:textId="042DCDC1" w:rsidR="00F1134B" w:rsidRPr="00791832" w:rsidRDefault="00EB0118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แผนการประเมินผลการเรียนรู้</w:t>
      </w:r>
    </w:p>
    <w:p w14:paraId="57354034" w14:textId="77777777" w:rsidR="00345C37" w:rsidRPr="00791832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( </w:t>
      </w:r>
      <w:r w:rsidR="00F1134B"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30ED01A7" w14:textId="77777777" w:rsidR="00F1134B" w:rsidRPr="00791832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32"/>
          <w:szCs w:val="32"/>
        </w:rPr>
      </w:pPr>
      <w:r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(</w:t>
      </w:r>
      <w:r w:rsidR="00F1134B" w:rsidRPr="00791832">
        <w:rPr>
          <w:rFonts w:ascii="TH Niramit AS" w:eastAsia="BrowalliaNew" w:hAnsi="TH Niramit AS" w:cs="TH Niramit AS"/>
          <w:i/>
          <w:iCs/>
          <w:sz w:val="32"/>
          <w:szCs w:val="32"/>
        </w:rPr>
        <w:t>Curriculum Mapping</w:t>
      </w:r>
      <w:r w:rsidR="00F1134B" w:rsidRPr="00791832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 xml:space="preserve">) </w:t>
      </w:r>
      <w:r w:rsidR="00F1134B"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554"/>
        <w:gridCol w:w="2790"/>
      </w:tblGrid>
      <w:tr w:rsidR="00D1527C" w:rsidRPr="00791832" w14:paraId="5B3E0A20" w14:textId="77777777" w:rsidTr="00073AE4">
        <w:tc>
          <w:tcPr>
            <w:tcW w:w="1668" w:type="dxa"/>
            <w:vAlign w:val="center"/>
          </w:tcPr>
          <w:p w14:paraId="0F6539B0" w14:textId="77777777" w:rsidR="00515F42" w:rsidRPr="00791832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3962DC7F" w14:textId="77777777" w:rsidR="00515F42" w:rsidRPr="00791832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554" w:type="dxa"/>
            <w:vAlign w:val="center"/>
          </w:tcPr>
          <w:p w14:paraId="20B1B986" w14:textId="77777777" w:rsidR="00515F42" w:rsidRPr="00791832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790" w:type="dxa"/>
          </w:tcPr>
          <w:p w14:paraId="5D2704CC" w14:textId="77777777" w:rsidR="0026684B" w:rsidRPr="00791832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3CEFEC03" w14:textId="77777777" w:rsidR="00515F42" w:rsidRPr="00791832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D1527C" w:rsidRPr="00791832" w14:paraId="692AA924" w14:textId="77777777" w:rsidTr="00073AE4">
        <w:tc>
          <w:tcPr>
            <w:tcW w:w="1668" w:type="dxa"/>
          </w:tcPr>
          <w:p w14:paraId="76176210" w14:textId="77777777" w:rsidR="0043163F" w:rsidRPr="00791832" w:rsidRDefault="0043163F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การมีส่วนร่วมกิจกรรมในชั้นเรียน/ การขาดลามาสาย</w:t>
            </w:r>
          </w:p>
        </w:tc>
        <w:tc>
          <w:tcPr>
            <w:tcW w:w="4536" w:type="dxa"/>
          </w:tcPr>
          <w:p w14:paraId="4E4C5B91" w14:textId="6E6BBB8C" w:rsidR="0043163F" w:rsidRPr="00791832" w:rsidRDefault="0043163F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6261B0DA" w14:textId="4B2AF78E" w:rsidR="0043163F" w:rsidRPr="00791832" w:rsidRDefault="00D1527C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2790" w:type="dxa"/>
          </w:tcPr>
          <w:p w14:paraId="4AB05145" w14:textId="4F8B37A0" w:rsidR="00127D24" w:rsidRPr="00791832" w:rsidRDefault="005E5576" w:rsidP="00EB445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15</w:t>
            </w:r>
            <w:r w:rsidR="00A23722" w:rsidRPr="0079183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D1527C" w:rsidRPr="00791832" w14:paraId="3770FE45" w14:textId="77777777" w:rsidTr="00D1527C">
        <w:trPr>
          <w:trHeight w:val="805"/>
        </w:trPr>
        <w:tc>
          <w:tcPr>
            <w:tcW w:w="1668" w:type="dxa"/>
          </w:tcPr>
          <w:p w14:paraId="24A7CB8E" w14:textId="1A4EB43D" w:rsidR="0043163F" w:rsidRPr="00791832" w:rsidRDefault="0043163F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นำเสนองานกลุ่ม/รายบุคคล</w:t>
            </w:r>
          </w:p>
        </w:tc>
        <w:tc>
          <w:tcPr>
            <w:tcW w:w="4536" w:type="dxa"/>
          </w:tcPr>
          <w:p w14:paraId="244E8F8C" w14:textId="3606C99E" w:rsidR="0043163F" w:rsidRPr="00791832" w:rsidRDefault="0043163F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74E5C273" w14:textId="5E9E637E" w:rsidR="0043163F" w:rsidRPr="00791832" w:rsidRDefault="00D1527C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2790" w:type="dxa"/>
          </w:tcPr>
          <w:p w14:paraId="4B2A7901" w14:textId="2AE1C4C6" w:rsidR="006808A9" w:rsidRPr="00791832" w:rsidRDefault="00EB4459" w:rsidP="00EB4459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30</w:t>
            </w:r>
            <w:r w:rsidR="00A23722" w:rsidRPr="0079183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D1527C" w:rsidRPr="00791832" w14:paraId="3AAEC5D3" w14:textId="77777777" w:rsidTr="00073AE4">
        <w:tc>
          <w:tcPr>
            <w:tcW w:w="1668" w:type="dxa"/>
          </w:tcPr>
          <w:p w14:paraId="04D76DEB" w14:textId="77777777" w:rsidR="0043163F" w:rsidRPr="00791832" w:rsidRDefault="0043163F" w:rsidP="00B7534A">
            <w:pPr>
              <w:tabs>
                <w:tab w:val="left" w:pos="720"/>
                <w:tab w:val="left" w:pos="10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4536" w:type="dxa"/>
          </w:tcPr>
          <w:p w14:paraId="57A08379" w14:textId="508C22C0" w:rsidR="0043163F" w:rsidRPr="00791832" w:rsidRDefault="0043163F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43E08E27" w14:textId="2E557569" w:rsidR="0043163F" w:rsidRPr="00791832" w:rsidRDefault="00D1527C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สัปดาห์ที่ 8</w:t>
            </w:r>
          </w:p>
        </w:tc>
        <w:tc>
          <w:tcPr>
            <w:tcW w:w="2790" w:type="dxa"/>
          </w:tcPr>
          <w:p w14:paraId="18BA35CD" w14:textId="3246BCFE" w:rsidR="0043163F" w:rsidRPr="00791832" w:rsidRDefault="005E5576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15</w:t>
            </w:r>
            <w:r w:rsidR="00A23722" w:rsidRPr="0079183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43163F" w:rsidRPr="00791832" w14:paraId="1CDD4AE9" w14:textId="77777777" w:rsidTr="00073AE4">
        <w:tc>
          <w:tcPr>
            <w:tcW w:w="1668" w:type="dxa"/>
          </w:tcPr>
          <w:p w14:paraId="5DE80D03" w14:textId="77777777" w:rsidR="0043163F" w:rsidRPr="00791832" w:rsidRDefault="0043163F" w:rsidP="00B7534A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4536" w:type="dxa"/>
          </w:tcPr>
          <w:p w14:paraId="2A48125E" w14:textId="385EA322" w:rsidR="0043163F" w:rsidRPr="00791832" w:rsidRDefault="0043163F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14:paraId="29F577AB" w14:textId="7582F75F" w:rsidR="0043163F" w:rsidRPr="00791832" w:rsidRDefault="00D1527C" w:rsidP="00B7534A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  <w:cs/>
              </w:rPr>
              <w:t>สัปดาห์ที่ 15</w:t>
            </w:r>
          </w:p>
        </w:tc>
        <w:tc>
          <w:tcPr>
            <w:tcW w:w="2790" w:type="dxa"/>
          </w:tcPr>
          <w:p w14:paraId="48FC9497" w14:textId="5ECD26AD" w:rsidR="0043163F" w:rsidRPr="00791832" w:rsidRDefault="005E5576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91832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="00EB4459" w:rsidRPr="00791832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="00A23722" w:rsidRPr="0079183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</w:tbl>
    <w:p w14:paraId="28A1DB89" w14:textId="77777777" w:rsidR="00161126" w:rsidRPr="00791832" w:rsidRDefault="00161126" w:rsidP="00767756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</w:p>
    <w:p w14:paraId="1F1DB36B" w14:textId="4352A1D5" w:rsidR="00553F9C" w:rsidRPr="00791832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F44B2F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6</w:t>
      </w:r>
      <w:r w:rsidR="00F44B2F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5178D315" w14:textId="245D7B29" w:rsidR="005B56DB" w:rsidRPr="00791832" w:rsidRDefault="00EB0118" w:rsidP="00D63EE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ตำราและเอกสารหลัก</w:t>
      </w:r>
    </w:p>
    <w:p w14:paraId="2346A3D9" w14:textId="17D2A42A" w:rsidR="005B56DB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="005B56DB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="00773485" w:rsidRPr="00791832">
        <w:rPr>
          <w:rFonts w:ascii="TH Niramit AS" w:eastAsia="BrowalliaNew" w:hAnsi="TH Niramit AS" w:cs="TH Niramit AS"/>
          <w:sz w:val="32"/>
          <w:szCs w:val="32"/>
        </w:rPr>
        <w:t>Lees, G</w:t>
      </w:r>
      <w:r w:rsidR="008B013E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694F8A" w:rsidRPr="00791832">
        <w:rPr>
          <w:rFonts w:ascii="TH Niramit AS" w:eastAsia="BrowalliaNew" w:hAnsi="TH Niramit AS" w:cs="TH Niramit AS"/>
          <w:sz w:val="32"/>
          <w:szCs w:val="32"/>
        </w:rPr>
        <w:t xml:space="preserve"> and </w:t>
      </w:r>
      <w:r w:rsidR="00773485" w:rsidRPr="00791832">
        <w:rPr>
          <w:rFonts w:ascii="TH Niramit AS" w:eastAsia="BrowalliaNew" w:hAnsi="TH Niramit AS" w:cs="TH Niramit AS"/>
          <w:sz w:val="32"/>
          <w:szCs w:val="32"/>
        </w:rPr>
        <w:t>Thorne, T</w:t>
      </w:r>
      <w:r w:rsidR="00694F8A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773485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(</w:t>
      </w:r>
      <w:r w:rsidR="00773485" w:rsidRPr="00791832">
        <w:rPr>
          <w:rFonts w:ascii="TH Niramit AS" w:eastAsia="BrowalliaNew" w:hAnsi="TH Niramit AS" w:cs="TH Niramit AS"/>
          <w:sz w:val="32"/>
          <w:szCs w:val="32"/>
        </w:rPr>
        <w:t>1993</w:t>
      </w:r>
      <w:r w:rsidR="00773485" w:rsidRPr="00791832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694F8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773485" w:rsidRPr="00791832">
        <w:rPr>
          <w:rFonts w:ascii="TH Niramit AS" w:eastAsia="BrowalliaNew" w:hAnsi="TH Niramit AS" w:cs="TH Niramit AS"/>
          <w:i/>
          <w:iCs/>
          <w:sz w:val="32"/>
          <w:szCs w:val="32"/>
        </w:rPr>
        <w:t>English on Business</w:t>
      </w:r>
      <w:r w:rsidR="00694F8A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484CFE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773485" w:rsidRPr="00791832">
        <w:rPr>
          <w:rFonts w:ascii="TH Niramit AS" w:eastAsia="BrowalliaNew" w:hAnsi="TH Niramit AS" w:cs="TH Niramit AS"/>
          <w:sz w:val="32"/>
          <w:szCs w:val="32"/>
        </w:rPr>
        <w:t>Chancerel International Publisher</w:t>
      </w:r>
      <w:r w:rsidR="00773485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</w:p>
    <w:p w14:paraId="68087FCA" w14:textId="25E0C41E" w:rsidR="00A94CD5" w:rsidRPr="00791832" w:rsidRDefault="007F2EA7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2</w:t>
      </w:r>
      <w:r w:rsidR="009E4AC6" w:rsidRPr="00791832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="00893B6F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311DB" w:rsidRPr="00791832">
        <w:rPr>
          <w:rFonts w:ascii="TH Niramit AS" w:eastAsia="BrowalliaNew" w:hAnsi="TH Niramit AS" w:cs="TH Niramit AS"/>
          <w:sz w:val="32"/>
          <w:szCs w:val="32"/>
          <w:cs/>
        </w:rPr>
        <w:t>ดร. จุรี สุชนวนิช</w:t>
      </w:r>
      <w:r w:rsidR="008B013E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281892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311DB" w:rsidRPr="00791832">
        <w:rPr>
          <w:rFonts w:ascii="TH Niramit AS" w:eastAsia="BrowalliaNew" w:hAnsi="TH Niramit AS" w:cs="TH Niramit AS"/>
          <w:sz w:val="32"/>
          <w:szCs w:val="32"/>
          <w:cs/>
        </w:rPr>
        <w:t>ศัพท์ธุรกิจการค้า</w:t>
      </w:r>
      <w:r w:rsidR="00233F96" w:rsidRPr="00791832">
        <w:rPr>
          <w:rFonts w:ascii="TH Niramit AS" w:eastAsia="BrowalliaNew" w:hAnsi="TH Niramit AS" w:cs="TH Niramit AS"/>
          <w:sz w:val="32"/>
          <w:szCs w:val="32"/>
        </w:rPr>
        <w:t>,</w:t>
      </w:r>
      <w:r w:rsidR="00281892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2311DB" w:rsidRPr="00791832">
        <w:rPr>
          <w:rFonts w:ascii="TH Niramit AS" w:eastAsia="BrowalliaNew" w:hAnsi="TH Niramit AS" w:cs="TH Niramit AS"/>
          <w:sz w:val="32"/>
          <w:szCs w:val="32"/>
          <w:cs/>
        </w:rPr>
        <w:t>สำนักพิมพ์</w:t>
      </w:r>
      <w:r w:rsidR="002311DB" w:rsidRPr="00791832">
        <w:rPr>
          <w:rFonts w:ascii="TH Niramit AS" w:eastAsia="BrowalliaNew" w:hAnsi="TH Niramit AS" w:cs="TH Niramit AS"/>
          <w:sz w:val="32"/>
          <w:szCs w:val="32"/>
          <w:cs/>
          <w:lang w:val="en-GB"/>
        </w:rPr>
        <w:t>จีนสยาม</w:t>
      </w:r>
      <w:r w:rsidR="00281892" w:rsidRPr="00791832">
        <w:rPr>
          <w:rFonts w:ascii="TH Niramit AS" w:eastAsia="BrowalliaNew" w:hAnsi="TH Niramit AS" w:cs="TH Niramit AS"/>
          <w:sz w:val="32"/>
          <w:szCs w:val="32"/>
        </w:rPr>
        <w:t>, 25</w:t>
      </w:r>
      <w:r w:rsidR="002311DB" w:rsidRPr="00791832">
        <w:rPr>
          <w:rFonts w:ascii="TH Niramit AS" w:eastAsia="BrowalliaNew" w:hAnsi="TH Niramit AS" w:cs="TH Niramit AS"/>
          <w:sz w:val="32"/>
          <w:szCs w:val="32"/>
        </w:rPr>
        <w:t>55</w:t>
      </w:r>
    </w:p>
    <w:p w14:paraId="291B5EEC" w14:textId="75BD02EC" w:rsidR="00D63EE9" w:rsidRPr="00791832" w:rsidRDefault="00D63EE9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="00DC399A" w:rsidRPr="00791832">
        <w:rPr>
          <w:rFonts w:ascii="TH Niramit AS" w:eastAsia="BrowalliaNew" w:hAnsi="TH Niramit AS" w:cs="TH Niramit AS"/>
          <w:sz w:val="32"/>
          <w:szCs w:val="32"/>
        </w:rPr>
        <w:t>Seymour, M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  <w:r w:rsidR="00DC399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(</w:t>
      </w:r>
      <w:r w:rsidR="00DC399A" w:rsidRPr="00791832">
        <w:rPr>
          <w:rFonts w:ascii="TH Niramit AS" w:eastAsia="BrowalliaNew" w:hAnsi="TH Niramit AS" w:cs="TH Niramit AS"/>
          <w:sz w:val="32"/>
          <w:szCs w:val="32"/>
        </w:rPr>
        <w:t>2011</w:t>
      </w:r>
      <w:r w:rsidR="00DC399A" w:rsidRPr="00791832">
        <w:rPr>
          <w:rFonts w:ascii="TH Niramit AS" w:eastAsia="BrowalliaNew" w:hAnsi="TH Niramit AS" w:cs="TH Niramit AS"/>
          <w:sz w:val="32"/>
          <w:szCs w:val="32"/>
          <w:cs/>
        </w:rPr>
        <w:t>)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  <w:r w:rsidR="00DC399A" w:rsidRPr="00791832">
        <w:rPr>
          <w:rFonts w:ascii="TH Niramit AS" w:eastAsia="BrowalliaNew" w:hAnsi="TH Niramit AS" w:cs="TH Niramit AS"/>
          <w:i/>
          <w:iCs/>
          <w:sz w:val="32"/>
          <w:szCs w:val="32"/>
        </w:rPr>
        <w:t>Hotel &amp; Hospitality English</w:t>
      </w:r>
      <w:r w:rsidR="00662E7D" w:rsidRPr="00791832">
        <w:rPr>
          <w:rFonts w:ascii="TH Niramit AS" w:eastAsia="BrowalliaNew" w:hAnsi="TH Niramit AS" w:cs="TH Niramit AS"/>
          <w:sz w:val="32"/>
          <w:szCs w:val="32"/>
        </w:rPr>
        <w:t>, H</w:t>
      </w:r>
      <w:r w:rsidR="00DC399A" w:rsidRPr="00791832">
        <w:rPr>
          <w:rFonts w:ascii="TH Niramit AS" w:eastAsia="BrowalliaNew" w:hAnsi="TH Niramit AS" w:cs="TH Niramit AS"/>
          <w:sz w:val="32"/>
          <w:szCs w:val="32"/>
        </w:rPr>
        <w:t>arper Collins Publishers</w:t>
      </w:r>
      <w:r w:rsidR="00DC399A"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</w:p>
    <w:p w14:paraId="1A1544DA" w14:textId="3D587A6A" w:rsidR="00662E7D" w:rsidRPr="00791832" w:rsidRDefault="00662E7D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  <w:lang w:val="en-GB"/>
        </w:rPr>
        <w:t>4</w:t>
      </w:r>
      <w:r w:rsidRPr="00791832">
        <w:rPr>
          <w:rFonts w:ascii="TH Niramit AS" w:eastAsia="BrowalliaNew" w:hAnsi="TH Niramit AS" w:cs="TH Niramit AS"/>
          <w:sz w:val="32"/>
          <w:szCs w:val="32"/>
          <w:cs/>
          <w:lang w:val="en-GB"/>
        </w:rPr>
        <w:t xml:space="preserve">) </w:t>
      </w:r>
      <w:r w:rsidR="001509A0" w:rsidRPr="00791832">
        <w:rPr>
          <w:rFonts w:ascii="TH Niramit AS" w:eastAsia="BrowalliaNew" w:hAnsi="TH Niramit AS" w:cs="TH Niramit AS"/>
          <w:sz w:val="32"/>
          <w:szCs w:val="32"/>
        </w:rPr>
        <w:t>Colin Granger</w:t>
      </w:r>
      <w:r w:rsidR="00354655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. </w:t>
      </w:r>
      <w:r w:rsidR="00354655" w:rsidRPr="00791832">
        <w:rPr>
          <w:rFonts w:ascii="TH Niramit AS" w:eastAsia="BrowalliaNew" w:hAnsi="TH Niramit AS" w:cs="TH Niramit AS"/>
          <w:sz w:val="32"/>
          <w:szCs w:val="32"/>
        </w:rPr>
        <w:t>Play Games with English 2, Heinemann Publishers, 1993</w:t>
      </w:r>
    </w:p>
    <w:p w14:paraId="3CFF0CC1" w14:textId="47FBA31B" w:rsidR="00AE2196" w:rsidRPr="00791832" w:rsidRDefault="00AE2196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hAnsi="TH Niramit AS" w:cs="TH Niramit AS"/>
          <w:sz w:val="32"/>
          <w:szCs w:val="32"/>
          <w:cs/>
        </w:rPr>
        <w:t>5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B27C98" w:rsidRPr="00791832">
        <w:rPr>
          <w:rFonts w:ascii="TH Niramit AS" w:hAnsi="TH Niramit AS" w:cs="TH Niramit AS"/>
          <w:sz w:val="32"/>
          <w:szCs w:val="32"/>
          <w:cs/>
        </w:rPr>
        <w:t>วัช</w:t>
      </w:r>
      <w:r w:rsidR="00233F96" w:rsidRPr="00791832">
        <w:rPr>
          <w:rFonts w:ascii="TH Niramit AS" w:hAnsi="TH Niramit AS" w:cs="TH Niramit AS"/>
          <w:sz w:val="32"/>
          <w:szCs w:val="32"/>
          <w:cs/>
        </w:rPr>
        <w:t>รี อนันตทรัพย์กิจ. ภาษาอังกฤษเพื่อการสัมภาษณ์งาน</w:t>
      </w:r>
      <w:r w:rsidR="00233F96" w:rsidRPr="00791832">
        <w:rPr>
          <w:rFonts w:ascii="TH Niramit AS" w:hAnsi="TH Niramit AS" w:cs="TH Niramit AS"/>
          <w:sz w:val="32"/>
          <w:szCs w:val="32"/>
        </w:rPr>
        <w:t xml:space="preserve">, </w:t>
      </w:r>
      <w:r w:rsidR="00233F96" w:rsidRPr="00791832">
        <w:rPr>
          <w:rFonts w:ascii="TH Niramit AS" w:hAnsi="TH Niramit AS" w:cs="TH Niramit AS"/>
          <w:sz w:val="32"/>
          <w:szCs w:val="32"/>
          <w:cs/>
        </w:rPr>
        <w:t>เจ. บี. พับลิชชิ่ง</w:t>
      </w:r>
      <w:r w:rsidR="00233F96" w:rsidRPr="00791832">
        <w:rPr>
          <w:rFonts w:ascii="TH Niramit AS" w:hAnsi="TH Niramit AS" w:cs="TH Niramit AS"/>
          <w:sz w:val="32"/>
          <w:szCs w:val="32"/>
        </w:rPr>
        <w:t>, 2550</w:t>
      </w:r>
    </w:p>
    <w:p w14:paraId="310B9D90" w14:textId="2A1AC2C1" w:rsidR="00233F96" w:rsidRPr="00791832" w:rsidRDefault="00233F96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sz w:val="32"/>
          <w:szCs w:val="32"/>
          <w:lang w:val="en-GB"/>
        </w:rPr>
      </w:pPr>
      <w:r w:rsidRPr="00791832">
        <w:rPr>
          <w:rFonts w:ascii="TH Niramit AS" w:hAnsi="TH Niramit AS" w:cs="TH Niramit AS"/>
          <w:sz w:val="32"/>
          <w:szCs w:val="32"/>
          <w:lang w:val="en-GB"/>
        </w:rPr>
        <w:tab/>
      </w:r>
      <w:r w:rsidR="00EB0118" w:rsidRPr="00791832">
        <w:rPr>
          <w:rFonts w:ascii="TH Niramit AS" w:hAnsi="TH Niramit AS" w:cs="TH Niramit AS"/>
          <w:sz w:val="32"/>
          <w:szCs w:val="32"/>
          <w:cs/>
          <w:lang w:val="en-GB"/>
        </w:rPr>
        <w:t>6</w:t>
      </w:r>
      <w:r w:rsidRPr="00791832">
        <w:rPr>
          <w:rFonts w:ascii="TH Niramit AS" w:hAnsi="TH Niramit AS" w:cs="TH Niramit AS"/>
          <w:sz w:val="32"/>
          <w:szCs w:val="32"/>
          <w:cs/>
          <w:lang w:val="en-GB"/>
        </w:rPr>
        <w:t>) เศรษฐวิทย์. พูดอังกฤษประสาธุรกิจ</w:t>
      </w:r>
      <w:r w:rsidRPr="00791832">
        <w:rPr>
          <w:rFonts w:ascii="TH Niramit AS" w:hAnsi="TH Niramit AS" w:cs="TH Niramit AS"/>
          <w:sz w:val="32"/>
          <w:szCs w:val="32"/>
        </w:rPr>
        <w:t xml:space="preserve">, </w:t>
      </w:r>
      <w:r w:rsidRPr="00791832">
        <w:rPr>
          <w:rFonts w:ascii="TH Niramit AS" w:hAnsi="TH Niramit AS" w:cs="TH Niramit AS"/>
          <w:sz w:val="32"/>
          <w:szCs w:val="32"/>
          <w:cs/>
        </w:rPr>
        <w:t>โรงพิมพ์เม็ดทราย</w:t>
      </w:r>
      <w:r w:rsidR="00740A9D" w:rsidRPr="00791832">
        <w:rPr>
          <w:rFonts w:ascii="TH Niramit AS" w:hAnsi="TH Niramit AS" w:cs="TH Niramit AS"/>
          <w:sz w:val="32"/>
          <w:szCs w:val="32"/>
        </w:rPr>
        <w:t xml:space="preserve">, </w:t>
      </w:r>
      <w:r w:rsidR="00740A9D" w:rsidRPr="00791832">
        <w:rPr>
          <w:rFonts w:ascii="TH Niramit AS" w:hAnsi="TH Niramit AS" w:cs="TH Niramit AS"/>
          <w:sz w:val="32"/>
          <w:szCs w:val="32"/>
          <w:lang w:val="en-GB"/>
        </w:rPr>
        <w:t>2550</w:t>
      </w:r>
    </w:p>
    <w:p w14:paraId="788C5ACA" w14:textId="77777777" w:rsidR="00740A9D" w:rsidRPr="00791832" w:rsidRDefault="00740A9D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sz w:val="32"/>
          <w:szCs w:val="32"/>
          <w:cs/>
        </w:rPr>
      </w:pPr>
    </w:p>
    <w:p w14:paraId="1F990C60" w14:textId="429B91BF" w:rsidR="00662E7D" w:rsidRPr="00791832" w:rsidRDefault="00AE2196" w:rsidP="00475B84">
      <w:pPr>
        <w:autoSpaceDE w:val="0"/>
        <w:autoSpaceDN w:val="0"/>
        <w:adjustRightInd w:val="0"/>
        <w:spacing w:line="380" w:lineRule="exact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</w:rPr>
        <w:tab/>
      </w:r>
      <w:r w:rsidR="00EB0118" w:rsidRPr="00791832">
        <w:rPr>
          <w:rFonts w:ascii="TH Niramit AS" w:hAnsi="TH Niramit AS" w:cs="TH Niramit AS"/>
          <w:sz w:val="32"/>
          <w:szCs w:val="32"/>
          <w:cs/>
        </w:rPr>
        <w:t>7</w:t>
      </w:r>
      <w:r w:rsidRPr="00791832">
        <w:rPr>
          <w:rFonts w:ascii="TH Niramit AS" w:hAnsi="TH Niramit AS" w:cs="TH Niramit AS"/>
          <w:sz w:val="32"/>
          <w:szCs w:val="32"/>
          <w:cs/>
        </w:rPr>
        <w:t xml:space="preserve">) เรืองศักดิ์ อัมไพพันธ์. </w:t>
      </w:r>
      <w:r w:rsidRPr="00791832">
        <w:rPr>
          <w:rFonts w:ascii="TH Niramit AS" w:hAnsi="TH Niramit AS" w:cs="TH Niramit AS"/>
          <w:sz w:val="32"/>
          <w:szCs w:val="32"/>
          <w:lang w:val="en-GB"/>
        </w:rPr>
        <w:t>100 Langu</w:t>
      </w:r>
      <w:r w:rsidR="00DC399A" w:rsidRPr="00791832">
        <w:rPr>
          <w:rFonts w:ascii="TH Niramit AS" w:hAnsi="TH Niramit AS" w:cs="TH Niramit AS"/>
          <w:sz w:val="32"/>
          <w:szCs w:val="32"/>
          <w:lang w:val="en-GB"/>
        </w:rPr>
        <w:t>ag</w:t>
      </w:r>
      <w:r w:rsidRPr="00791832">
        <w:rPr>
          <w:rFonts w:ascii="TH Niramit AS" w:hAnsi="TH Niramit AS" w:cs="TH Niramit AS"/>
          <w:sz w:val="32"/>
          <w:szCs w:val="32"/>
          <w:lang w:val="en-GB"/>
        </w:rPr>
        <w:t xml:space="preserve">e Games, </w:t>
      </w:r>
      <w:r w:rsidRPr="00791832">
        <w:rPr>
          <w:rFonts w:ascii="TH Niramit AS" w:hAnsi="TH Niramit AS" w:cs="TH Niramit AS"/>
          <w:sz w:val="32"/>
          <w:szCs w:val="32"/>
          <w:cs/>
          <w:lang w:val="en-GB"/>
        </w:rPr>
        <w:t>โรงพิมพ์วัฒนาพานิช</w:t>
      </w:r>
      <w:r w:rsidRPr="00791832">
        <w:rPr>
          <w:rFonts w:ascii="TH Niramit AS" w:hAnsi="TH Niramit AS" w:cs="TH Niramit AS"/>
          <w:sz w:val="32"/>
          <w:szCs w:val="32"/>
        </w:rPr>
        <w:t>, 2542</w:t>
      </w:r>
    </w:p>
    <w:p w14:paraId="00D9BD32" w14:textId="4832488A" w:rsidR="005920E3" w:rsidRPr="00791832" w:rsidRDefault="005920E3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8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) สำนักพิมพ์เอ็มไอเอส. ภาษาอังกฤษเพื่อการทำงาน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, </w:t>
      </w:r>
      <w:r w:rsidR="00A74AEE" w:rsidRPr="00791832">
        <w:rPr>
          <w:rFonts w:ascii="TH Niramit AS" w:eastAsia="BrowalliaNew" w:hAnsi="TH Niramit AS" w:cs="TH Niramit AS"/>
          <w:sz w:val="32"/>
          <w:szCs w:val="32"/>
          <w:cs/>
        </w:rPr>
        <w:t>โรงพิมพ์เอ็มไอเอส</w:t>
      </w:r>
      <w:r w:rsidRPr="00791832">
        <w:rPr>
          <w:rFonts w:ascii="TH Niramit AS" w:eastAsia="BrowalliaNew" w:hAnsi="TH Niramit AS" w:cs="TH Niramit AS"/>
          <w:sz w:val="32"/>
          <w:szCs w:val="32"/>
        </w:rPr>
        <w:t>, 25</w:t>
      </w:r>
      <w:r w:rsidR="00A74AEE" w:rsidRPr="00791832">
        <w:rPr>
          <w:rFonts w:ascii="TH Niramit AS" w:eastAsia="BrowalliaNew" w:hAnsi="TH Niramit AS" w:cs="TH Niramit AS"/>
          <w:sz w:val="32"/>
          <w:szCs w:val="32"/>
        </w:rPr>
        <w:t>50</w:t>
      </w:r>
    </w:p>
    <w:p w14:paraId="0F70B974" w14:textId="34667386" w:rsidR="00A74AEE" w:rsidRPr="00791832" w:rsidRDefault="00A74AEE" w:rsidP="00475B8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9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Pr="00791832">
        <w:rPr>
          <w:rFonts w:ascii="TH Niramit AS" w:eastAsia="BrowalliaNew" w:hAnsi="TH Niramit AS" w:cs="TH Niramit AS"/>
          <w:sz w:val="32"/>
          <w:szCs w:val="32"/>
        </w:rPr>
        <w:t>Rentz, K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. </w:t>
      </w:r>
      <w:r w:rsidRPr="00791832">
        <w:rPr>
          <w:rFonts w:ascii="TH Niramit AS" w:eastAsia="BrowalliaNew" w:hAnsi="TH Niramit AS" w:cs="TH Niramit AS"/>
          <w:sz w:val="32"/>
          <w:szCs w:val="32"/>
        </w:rPr>
        <w:t>and Lentz, P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 (</w:t>
      </w:r>
      <w:r w:rsidRPr="00791832">
        <w:rPr>
          <w:rFonts w:ascii="TH Niramit AS" w:eastAsia="BrowalliaNew" w:hAnsi="TH Niramit AS" w:cs="TH Niramit AS"/>
          <w:sz w:val="32"/>
          <w:szCs w:val="32"/>
        </w:rPr>
        <w:t>2014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</w:t>
      </w:r>
      <w:r w:rsidRPr="00791832">
        <w:rPr>
          <w:rFonts w:ascii="TH Niramit AS" w:eastAsia="BrowalliaNew" w:hAnsi="TH Niramit AS" w:cs="TH Niramit AS"/>
          <w:i/>
          <w:iCs/>
          <w:sz w:val="32"/>
          <w:szCs w:val="32"/>
        </w:rPr>
        <w:t>Lesikar</w:t>
      </w:r>
      <w:r w:rsidRPr="00791832">
        <w:rPr>
          <w:rFonts w:ascii="TH Niramit AS" w:eastAsia="BrowalliaNew" w:hAnsi="TH Niramit AS" w:cs="TH Niramit AS"/>
          <w:i/>
          <w:iCs/>
          <w:sz w:val="32"/>
          <w:szCs w:val="32"/>
          <w:cs/>
        </w:rPr>
        <w:t>’</w:t>
      </w:r>
      <w:r w:rsidRPr="00791832">
        <w:rPr>
          <w:rFonts w:ascii="TH Niramit AS" w:eastAsia="BrowalliaNew" w:hAnsi="TH Niramit AS" w:cs="TH Niramit AS"/>
          <w:i/>
          <w:iCs/>
          <w:sz w:val="32"/>
          <w:szCs w:val="32"/>
        </w:rPr>
        <w:t>s Business Communication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. </w:t>
      </w:r>
      <w:r w:rsidRPr="00791832">
        <w:rPr>
          <w:rFonts w:ascii="TH Niramit AS" w:eastAsia="BrowalliaNew" w:hAnsi="TH Niramit AS" w:cs="TH Niramit AS"/>
          <w:sz w:val="32"/>
          <w:szCs w:val="32"/>
        </w:rPr>
        <w:t>13</w:t>
      </w:r>
      <w:r w:rsidRPr="00791832">
        <w:rPr>
          <w:rFonts w:ascii="TH Niramit AS" w:eastAsia="BrowalliaNew" w:hAnsi="TH Niramit AS" w:cs="TH Niramit AS"/>
          <w:sz w:val="32"/>
          <w:szCs w:val="32"/>
          <w:vertAlign w:val="superscript"/>
        </w:rPr>
        <w:t>th</w:t>
      </w:r>
      <w:r w:rsidRPr="00791832">
        <w:rPr>
          <w:rFonts w:ascii="TH Niramit AS" w:eastAsia="BrowalliaNew" w:hAnsi="TH Niramit AS" w:cs="TH Niramit AS"/>
          <w:sz w:val="32"/>
          <w:szCs w:val="32"/>
        </w:rPr>
        <w:t xml:space="preserve"> edn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. </w:t>
      </w:r>
      <w:r w:rsidRPr="00791832">
        <w:rPr>
          <w:rFonts w:ascii="TH Niramit AS" w:eastAsia="BrowalliaNew" w:hAnsi="TH Niramit AS" w:cs="TH Niramit AS"/>
          <w:sz w:val="32"/>
          <w:szCs w:val="32"/>
        </w:rPr>
        <w:t>New York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: </w:t>
      </w:r>
      <w:r w:rsidRPr="00791832">
        <w:rPr>
          <w:rFonts w:ascii="TH Niramit AS" w:eastAsia="BrowalliaNew" w:hAnsi="TH Niramit AS" w:cs="TH Niramit AS"/>
          <w:sz w:val="32"/>
          <w:szCs w:val="32"/>
        </w:rPr>
        <w:t>McGraw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-</w:t>
      </w:r>
      <w:r w:rsidRPr="00791832">
        <w:rPr>
          <w:rFonts w:ascii="TH Niramit AS" w:eastAsia="BrowalliaNew" w:hAnsi="TH Niramit AS" w:cs="TH Niramit AS"/>
          <w:sz w:val="32"/>
          <w:szCs w:val="32"/>
        </w:rPr>
        <w:t>Hill</w:t>
      </w:r>
      <w:r w:rsidRPr="00791832">
        <w:rPr>
          <w:rFonts w:ascii="TH Niramit AS" w:eastAsia="BrowalliaNew" w:hAnsi="TH Niramit AS" w:cs="TH Niramit AS"/>
          <w:sz w:val="32"/>
          <w:szCs w:val="32"/>
          <w:cs/>
        </w:rPr>
        <w:t>.</w:t>
      </w:r>
    </w:p>
    <w:p w14:paraId="4D7C848F" w14:textId="77777777" w:rsidR="0026684B" w:rsidRPr="00791832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</w:p>
    <w:p w14:paraId="3CF638F1" w14:textId="6CB14BF8" w:rsidR="00F1134B" w:rsidRPr="00791832" w:rsidRDefault="00EB011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2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.เอกสารและข้อมูลสำคัญ</w:t>
      </w:r>
    </w:p>
    <w:p w14:paraId="4CF34AF8" w14:textId="55E98B97" w:rsidR="005B56DB" w:rsidRPr="00791832" w:rsidRDefault="007F2EA7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="00475B84" w:rsidRPr="00791832">
        <w:rPr>
          <w:rFonts w:ascii="TH Niramit AS" w:eastAsia="BrowalliaNew" w:hAnsi="TH Niramit AS" w:cs="TH Niramit AS"/>
          <w:sz w:val="32"/>
          <w:szCs w:val="32"/>
          <w:cs/>
        </w:rPr>
        <w:t>)  เว็ปไซต์ที่เกี่ยวข้องกับรายวิชา</w:t>
      </w:r>
      <w:r w:rsidR="00CD566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</w:p>
    <w:p w14:paraId="2C8FE8A2" w14:textId="77777777" w:rsidR="00AE2196" w:rsidRPr="00791832" w:rsidRDefault="00AE2196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hyperlink r:id="rId14" w:history="1"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www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oxfordtextbooks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co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uk</w:t>
        </w:r>
      </w:hyperlink>
      <w:r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 </w:t>
      </w:r>
    </w:p>
    <w:p w14:paraId="27DC4ED8" w14:textId="77777777" w:rsidR="00AE2196" w:rsidRPr="00791832" w:rsidRDefault="00AE2196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hyperlink r:id="rId15" w:history="1"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http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://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www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bbc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co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uk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/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</w:rPr>
          <w:t>learningenglish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</w:rPr>
          <w:t>/</w:t>
        </w:r>
      </w:hyperlink>
    </w:p>
    <w:p w14:paraId="49C96C97" w14:textId="77777777" w:rsidR="0059599B" w:rsidRPr="00791832" w:rsidRDefault="0059599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  <w:lang w:val="en-GB"/>
        </w:rPr>
      </w:pPr>
      <w:r w:rsidRPr="00791832">
        <w:rPr>
          <w:rFonts w:ascii="TH Niramit AS" w:eastAsia="BrowalliaNew" w:hAnsi="TH Niramit AS" w:cs="TH Niramit AS"/>
          <w:sz w:val="32"/>
          <w:szCs w:val="32"/>
          <w:lang w:val="en-GB"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  <w:lang w:val="en-GB"/>
        </w:rPr>
        <w:tab/>
      </w:r>
      <w:hyperlink r:id="rId16" w:history="1"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lang w:val="en-GB"/>
          </w:rPr>
          <w:t>https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  <w:lang w:val="en-GB"/>
          </w:rPr>
          <w:t>://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lang w:val="en-GB"/>
          </w:rPr>
          <w:t>www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  <w:lang w:val="en-GB"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lang w:val="en-GB"/>
          </w:rPr>
          <w:t>ted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  <w:lang w:val="en-GB"/>
          </w:rPr>
          <w:t>.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lang w:val="en-GB"/>
          </w:rPr>
          <w:t>com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cs/>
            <w:lang w:val="en-GB"/>
          </w:rPr>
          <w:t>/</w:t>
        </w:r>
        <w:r w:rsidRPr="00791832">
          <w:rPr>
            <w:rStyle w:val="Hyperlink"/>
            <w:rFonts w:ascii="TH Niramit AS" w:eastAsia="BrowalliaNew" w:hAnsi="TH Niramit AS" w:cs="TH Niramit AS"/>
            <w:color w:val="auto"/>
            <w:sz w:val="32"/>
            <w:szCs w:val="32"/>
            <w:lang w:val="en-GB"/>
          </w:rPr>
          <w:t>talks</w:t>
        </w:r>
      </w:hyperlink>
    </w:p>
    <w:p w14:paraId="4F57B891" w14:textId="77777777" w:rsidR="00AE2196" w:rsidRPr="00791832" w:rsidRDefault="00AE2196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  <w:r w:rsidRPr="00791832">
        <w:rPr>
          <w:rFonts w:ascii="TH Niramit AS" w:eastAsia="BrowalliaNew" w:hAnsi="TH Niramit AS" w:cs="TH Niramit AS"/>
          <w:sz w:val="32"/>
          <w:szCs w:val="32"/>
        </w:rPr>
        <w:tab/>
      </w:r>
    </w:p>
    <w:p w14:paraId="7350791A" w14:textId="1F8E90AF" w:rsidR="00F1134B" w:rsidRPr="00791832" w:rsidRDefault="00EB011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F1134B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เอกสารและข้อมูลแนะนำ</w:t>
      </w:r>
    </w:p>
    <w:p w14:paraId="7142BFE5" w14:textId="501E3398" w:rsidR="004E577A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1</w:t>
      </w:r>
      <w:r w:rsidR="004E577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 </w:t>
      </w:r>
      <w:r w:rsidR="001E17F4" w:rsidRPr="00791832">
        <w:rPr>
          <w:rFonts w:ascii="TH Niramit AS" w:eastAsia="BrowalliaNew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14:paraId="28C8B24C" w14:textId="1D26711F" w:rsidR="00F1134B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2</w:t>
      </w:r>
      <w:r w:rsidR="004E577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 </w:t>
      </w:r>
      <w:r w:rsidR="001E17F4" w:rsidRPr="00791832">
        <w:rPr>
          <w:rFonts w:ascii="TH Niramit AS" w:eastAsia="BrowalliaNew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14:paraId="366CDC0F" w14:textId="389416E4" w:rsidR="004E577A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3</w:t>
      </w:r>
      <w:r w:rsidR="004E577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 </w:t>
      </w:r>
      <w:r w:rsidR="001E17F4" w:rsidRPr="00791832">
        <w:rPr>
          <w:rFonts w:ascii="TH Niramit AS" w:eastAsia="BrowalliaNew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14:paraId="09430C1C" w14:textId="3AC2C097" w:rsidR="004E577A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4</w:t>
      </w:r>
      <w:r w:rsidR="004E577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 </w:t>
      </w:r>
      <w:r w:rsidR="001E17F4" w:rsidRPr="00791832">
        <w:rPr>
          <w:rFonts w:ascii="TH Niramit AS" w:eastAsia="BrowalliaNew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14:paraId="6C344DC9" w14:textId="5B7B9A9D" w:rsidR="004E577A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5</w:t>
      </w:r>
      <w:r w:rsidR="004E577A" w:rsidRPr="00791832">
        <w:rPr>
          <w:rFonts w:ascii="TH Niramit AS" w:eastAsia="BrowalliaNew" w:hAnsi="TH Niramit AS" w:cs="TH Niramit AS"/>
          <w:sz w:val="32"/>
          <w:szCs w:val="32"/>
          <w:cs/>
        </w:rPr>
        <w:t xml:space="preserve">)  </w:t>
      </w:r>
      <w:r w:rsidR="001E17F4" w:rsidRPr="00791832">
        <w:rPr>
          <w:rFonts w:ascii="TH Niramit AS" w:eastAsia="BrowalliaNew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…………………………………………………………………………………………………………………………..</w:t>
      </w:r>
    </w:p>
    <w:p w14:paraId="2D98FA07" w14:textId="39097A22" w:rsidR="005319CD" w:rsidRPr="00791832" w:rsidRDefault="007F2EA7" w:rsidP="005319C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  <w:r w:rsidR="00EB0118" w:rsidRPr="00791832">
        <w:rPr>
          <w:rFonts w:ascii="TH Niramit AS" w:eastAsia="BrowalliaNew" w:hAnsi="TH Niramit AS" w:cs="TH Niramit AS"/>
          <w:sz w:val="32"/>
          <w:szCs w:val="32"/>
          <w:cs/>
        </w:rPr>
        <w:t>6</w:t>
      </w:r>
      <w:r w:rsidR="005319CD" w:rsidRPr="00791832">
        <w:rPr>
          <w:rFonts w:ascii="TH Niramit AS" w:eastAsia="BrowalliaNew" w:hAnsi="TH Niramit AS" w:cs="TH Niramit AS"/>
          <w:sz w:val="32"/>
          <w:szCs w:val="32"/>
          <w:cs/>
        </w:rPr>
        <w:t>)  …………………………………………………………………………………………………………………………..</w:t>
      </w:r>
    </w:p>
    <w:p w14:paraId="4098F4B1" w14:textId="183C6A6A" w:rsidR="005319CD" w:rsidRPr="00791832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</w:r>
    </w:p>
    <w:p w14:paraId="46EFFB00" w14:textId="541746F0" w:rsidR="00635E75" w:rsidRPr="00791832" w:rsidRDefault="00635E75" w:rsidP="00635E7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F44B2F" w:rsidRPr="00791832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="00EB0118"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7</w:t>
      </w:r>
      <w:r w:rsidRPr="00791832"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14:paraId="7F7CFA86" w14:textId="026E8BAD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1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กลยุทธ์การประเมินประสิทธิผลของรายวิชาโดยนักศึกษา</w:t>
      </w:r>
    </w:p>
    <w:p w14:paraId="78A3EA7A" w14:textId="77777777" w:rsidR="00635E75" w:rsidRPr="00791832" w:rsidRDefault="00635E75" w:rsidP="00635E75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ab/>
        <w:t>จัดกิจกรรมให้นักศึกษาได้เสนอแนวคิดและความคิดเห็น</w:t>
      </w:r>
      <w:r w:rsidRPr="00791832">
        <w:rPr>
          <w:rFonts w:ascii="TH Niramit AS" w:hAnsi="TH Niramit AS" w:cs="TH Niramit AS"/>
          <w:sz w:val="32"/>
          <w:szCs w:val="32"/>
          <w:cs/>
        </w:rPr>
        <w:t>เกี่ยวกับประสิทธิผลที่ได้รับของรายวิชา ดังนี้</w:t>
      </w:r>
    </w:p>
    <w:p w14:paraId="436737A4" w14:textId="77777777" w:rsidR="00635E75" w:rsidRPr="00791832" w:rsidRDefault="00635E75" w:rsidP="00635E7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การตอบแบบสอบถามเพื่อประเมินผู้สอนและประเมินรายวิชา</w:t>
      </w:r>
    </w:p>
    <w:p w14:paraId="69CE6904" w14:textId="77777777" w:rsidR="00635E75" w:rsidRPr="00791832" w:rsidRDefault="00635E75" w:rsidP="00635E75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การสนทนากลุ่มระหว่างผู้สอนและผู้เรียน</w:t>
      </w:r>
    </w:p>
    <w:p w14:paraId="3D03D703" w14:textId="231D33ED" w:rsidR="00635E75" w:rsidRPr="00791832" w:rsidRDefault="00635E75" w:rsidP="00161126">
      <w:pPr>
        <w:numPr>
          <w:ilvl w:val="0"/>
          <w:numId w:val="17"/>
        </w:num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ให้ข้อเสนอแนะผ่านสื่ออิเล็กทรอนิกส์ตามที่ผู้สอนทำเป็นช่องทางสื่อสารกับนักศึกษา</w:t>
      </w:r>
    </w:p>
    <w:p w14:paraId="575C5F50" w14:textId="1791F04B" w:rsidR="00635E75" w:rsidRPr="00791832" w:rsidRDefault="00EB0118" w:rsidP="00635E7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2"/>
          <w:szCs w:val="32"/>
          <w:lang w:val="en-AU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2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กลยุทธ์การประเมินการสอน</w:t>
      </w:r>
    </w:p>
    <w:p w14:paraId="0DC15602" w14:textId="77777777" w:rsidR="00635E75" w:rsidRPr="00791832" w:rsidRDefault="00635E75" w:rsidP="00635E75">
      <w:pPr>
        <w:pStyle w:val="Heading2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      เก็บข้อมูลเพื่อประเมินการสอน โดยนำเอายุทธศาสตร์ใช้ในการเก็บข้อมูล </w:t>
      </w:r>
      <w:r w:rsidRPr="00791832">
        <w:rPr>
          <w:rFonts w:ascii="TH Niramit AS" w:hAnsi="TH Niramit AS" w:cs="TH Niramit AS"/>
          <w:sz w:val="32"/>
          <w:szCs w:val="32"/>
          <w:cs/>
        </w:rPr>
        <w:t>ดังนี้</w:t>
      </w:r>
    </w:p>
    <w:p w14:paraId="4D0D4B50" w14:textId="77777777" w:rsidR="00635E75" w:rsidRPr="00791832" w:rsidRDefault="00635E75" w:rsidP="00635E75">
      <w:pPr>
        <w:pStyle w:val="Heading2"/>
        <w:numPr>
          <w:ilvl w:val="0"/>
          <w:numId w:val="18"/>
        </w:numPr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ระดับผลการเรียนของนักศึกษา</w:t>
      </w:r>
    </w:p>
    <w:p w14:paraId="6B152A91" w14:textId="07F4393B" w:rsidR="00635E75" w:rsidRPr="00791832" w:rsidRDefault="00635E75" w:rsidP="00161126">
      <w:pPr>
        <w:pStyle w:val="Heading2"/>
        <w:numPr>
          <w:ilvl w:val="0"/>
          <w:numId w:val="18"/>
        </w:numPr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การทวนสอบผลประเมินการเรียนรู้</w:t>
      </w:r>
    </w:p>
    <w:p w14:paraId="260EE61A" w14:textId="220B1823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3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การปรับปรุงการสอน</w:t>
      </w:r>
    </w:p>
    <w:p w14:paraId="603DEAA7" w14:textId="4F181833" w:rsidR="00161126" w:rsidRPr="00791832" w:rsidRDefault="00635E75" w:rsidP="00635E7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  <w:cs/>
        </w:rPr>
      </w:pPr>
      <w:r w:rsidRPr="0079183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>จากผลการประเมินผลการสอนในข้อที่</w:t>
      </w:r>
      <w:r w:rsidR="00EB0118" w:rsidRPr="00791832">
        <w:rPr>
          <w:rFonts w:ascii="TH Niramit AS" w:hAnsi="TH Niramit AS" w:cs="TH Niramit AS"/>
          <w:sz w:val="32"/>
          <w:szCs w:val="32"/>
          <w:cs/>
          <w:lang w:val="en-AU"/>
        </w:rPr>
        <w:t>2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 จะนำมาวิเคราะห์ปัญหาและอุปสรรคที่เกิดขึ้นแล้วนำมาปรับปรุงเป็นแนวทางในการปรับเปลี่ยนการเรียนการสอน โดยการปรับปรุงเนื้อหาที่สอนให้สอดคล้องและเกิดประโยชน์ต่อผู้เรียนมากขึ้น</w:t>
      </w:r>
    </w:p>
    <w:p w14:paraId="4722203F" w14:textId="6698C748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4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การทวนสอบมาตรฐานผลสัมฤทธิ์ของนักศึกษาในรายวิชา</w:t>
      </w:r>
    </w:p>
    <w:p w14:paraId="033BD96C" w14:textId="77777777" w:rsidR="00635E75" w:rsidRPr="00791832" w:rsidRDefault="00635E75" w:rsidP="00635E75">
      <w:pPr>
        <w:autoSpaceDE w:val="0"/>
        <w:autoSpaceDN w:val="0"/>
        <w:adjustRightInd w:val="0"/>
        <w:rPr>
          <w:rFonts w:ascii="TH Niramit AS" w:hAnsi="TH Niramit AS" w:cs="TH Niramit AS"/>
          <w:sz w:val="32"/>
          <w:szCs w:val="32"/>
        </w:rPr>
      </w:pPr>
      <w:r w:rsidRPr="0079183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</w:t>
      </w:r>
      <w:r w:rsidRPr="00791832">
        <w:rPr>
          <w:rFonts w:ascii="TH Niramit AS" w:hAnsi="TH Niramit AS" w:cs="TH Niramit AS"/>
          <w:sz w:val="32"/>
          <w:szCs w:val="32"/>
          <w:cs/>
        </w:rPr>
        <w:t>มีการทวนสอบมาตรฐานผลสัมฤทธิ์รายวิชาของนักศึกษา ดังนี้</w:t>
      </w:r>
    </w:p>
    <w:p w14:paraId="2A10B11E" w14:textId="7777777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ในระหว่างการเรียนการสอนมีการทดสอบผลสัมฤทธิ์ในผลการเรียนรู้ที่วัด</w:t>
      </w:r>
    </w:p>
    <w:p w14:paraId="5D679E2C" w14:textId="7777777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lastRenderedPageBreak/>
        <w:t>ในการสอบปลายภาคการศึกษาจัดให้มีการวัดและประเมินผลการเรียนรู้ที่สำคัญอีกครั้ง</w:t>
      </w:r>
    </w:p>
    <w:p w14:paraId="6B2BD965" w14:textId="7777777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ความถูกต้องของเนื้อหารายงานและการนำเสนอที่นักศึกษาจัดทำ</w:t>
      </w:r>
    </w:p>
    <w:p w14:paraId="0ACB7853" w14:textId="479B38C7" w:rsidR="00635E75" w:rsidRPr="00791832" w:rsidRDefault="00635E75" w:rsidP="00635E75">
      <w:pPr>
        <w:numPr>
          <w:ilvl w:val="0"/>
          <w:numId w:val="19"/>
        </w:num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การตรวจผลงานของนักศึกษา โดยมีการสุ่มสัมภาษณ์เพื่อประสิทธิผล</w:t>
      </w:r>
    </w:p>
    <w:p w14:paraId="3AD3BEDA" w14:textId="5982A01D" w:rsidR="00635E75" w:rsidRPr="00791832" w:rsidRDefault="00EB0118" w:rsidP="00635E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5</w:t>
      </w:r>
      <w:r w:rsidR="00635E75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การดำเนินการทบทวนและการวางแผนปรับปรุงประสิทธิผลของรายวิชา</w:t>
      </w:r>
    </w:p>
    <w:p w14:paraId="684D7B99" w14:textId="27464F3F" w:rsidR="00635E75" w:rsidRPr="00791832" w:rsidRDefault="00635E75" w:rsidP="00635E75">
      <w:pPr>
        <w:jc w:val="thaiDistribute"/>
        <w:rPr>
          <w:rFonts w:ascii="TH Niramit AS" w:hAnsi="TH Niramit AS" w:cs="TH Niramit AS"/>
          <w:sz w:val="32"/>
          <w:szCs w:val="32"/>
          <w:lang w:val="en-AU"/>
        </w:rPr>
      </w:pPr>
      <w:r w:rsidRPr="00791832">
        <w:rPr>
          <w:rFonts w:ascii="TH Niramit AS" w:hAnsi="TH Niramit AS" w:cs="TH Niramit AS"/>
          <w:i/>
          <w:iCs/>
          <w:sz w:val="32"/>
          <w:szCs w:val="32"/>
          <w:cs/>
          <w:lang w:val="en-AU"/>
        </w:rPr>
        <w:t xml:space="preserve">      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ผลลัพธ์ที่ได้จากการประเมินและการทวนสอบผลสัมฤทธิ์ประสิทธิผลรายวิชา นำมาวางแผนการปรับปรุงการเรียนการสอน โดยปรับปรุงรายวิชาทุก </w:t>
      </w:r>
      <w:r w:rsidR="00EB0118" w:rsidRPr="00791832">
        <w:rPr>
          <w:rFonts w:ascii="TH Niramit AS" w:hAnsi="TH Niramit AS" w:cs="TH Niramit AS"/>
          <w:sz w:val="32"/>
          <w:szCs w:val="32"/>
          <w:cs/>
          <w:lang w:val="en-AU"/>
        </w:rPr>
        <w:t>4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 ภาคการศึกษา หรือตามข้อเสนอแนะและผลทวนสอบมาตรฐานผลสัมฤทธิ์ตามข้อ </w:t>
      </w:r>
      <w:r w:rsidR="00EB0118" w:rsidRPr="00791832">
        <w:rPr>
          <w:rFonts w:ascii="TH Niramit AS" w:hAnsi="TH Niramit AS" w:cs="TH Niramit AS"/>
          <w:sz w:val="32"/>
          <w:szCs w:val="32"/>
          <w:cs/>
          <w:lang w:val="en-AU"/>
        </w:rPr>
        <w:t>4</w:t>
      </w:r>
      <w:r w:rsidRPr="00791832">
        <w:rPr>
          <w:rFonts w:ascii="TH Niramit AS" w:hAnsi="TH Niramit AS" w:cs="TH Niramit AS"/>
          <w:sz w:val="32"/>
          <w:szCs w:val="32"/>
          <w:cs/>
          <w:lang w:val="en-AU"/>
        </w:rPr>
        <w:t xml:space="preserve"> ดังนี้</w:t>
      </w:r>
    </w:p>
    <w:p w14:paraId="7F8B8494" w14:textId="77777777" w:rsidR="00635E75" w:rsidRPr="00791832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เพิ่มรายละเอียดของรายวิชาให้เกิดคุณภาพมากขึ้น</w:t>
      </w:r>
    </w:p>
    <w:p w14:paraId="266A2677" w14:textId="77777777" w:rsidR="00635E75" w:rsidRPr="00791832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ปรับปรุงวิธีการสอนให้ทันสมัยและสอดคล้องกับสถานการณ์ปัจจุบันมากขึ้น</w:t>
      </w:r>
    </w:p>
    <w:p w14:paraId="51527115" w14:textId="77777777" w:rsidR="00635E75" w:rsidRPr="00791832" w:rsidRDefault="00635E75" w:rsidP="00635E75">
      <w:pPr>
        <w:numPr>
          <w:ilvl w:val="0"/>
          <w:numId w:val="20"/>
        </w:numPr>
        <w:jc w:val="thaiDistribute"/>
        <w:rPr>
          <w:rFonts w:ascii="TH Niramit AS" w:eastAsia="BrowalliaNew" w:hAnsi="TH Niramit AS" w:cs="TH Niramit AS"/>
          <w:sz w:val="32"/>
          <w:szCs w:val="32"/>
        </w:rPr>
      </w:pPr>
      <w:r w:rsidRPr="00791832">
        <w:rPr>
          <w:rFonts w:ascii="TH Niramit AS" w:eastAsia="BrowalliaNew" w:hAnsi="TH Niramit AS" w:cs="TH Niramit AS"/>
          <w:sz w:val="32"/>
          <w:szCs w:val="32"/>
          <w:cs/>
        </w:rPr>
        <w:t>เปลี่ยนหรือจัดการเรียนการสอนเป็นทีม โดยมีการแบ่งหัวข้อรับผิดชอบ</w:t>
      </w:r>
    </w:p>
    <w:p w14:paraId="62C901E7" w14:textId="77777777" w:rsidR="00EF7A01" w:rsidRPr="00791832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</w:t>
      </w:r>
      <w:r w:rsidR="004D35E4" w:rsidRPr="00791832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***************</w:t>
      </w:r>
    </w:p>
    <w:p w14:paraId="5AA81F0B" w14:textId="77777777" w:rsidR="00167116" w:rsidRPr="00791832" w:rsidRDefault="00167116" w:rsidP="0079183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sz w:val="32"/>
          <w:szCs w:val="32"/>
          <w:cs/>
        </w:rPr>
      </w:pPr>
    </w:p>
    <w:sectPr w:rsidR="00167116" w:rsidRPr="00791832" w:rsidSect="0080382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902" w:right="924" w:bottom="539" w:left="1077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8DEC" w14:textId="77777777" w:rsidR="007C0968" w:rsidRDefault="007C0968">
      <w:r>
        <w:separator/>
      </w:r>
    </w:p>
  </w:endnote>
  <w:endnote w:type="continuationSeparator" w:id="0">
    <w:p w14:paraId="2BDF5B7F" w14:textId="77777777" w:rsidR="007C0968" w:rsidRDefault="007C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A944" w14:textId="77777777" w:rsidR="00E35407" w:rsidRDefault="00E35407" w:rsidP="003540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3220" w14:textId="77777777" w:rsidR="00E35407" w:rsidRDefault="00E35407" w:rsidP="0035400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7F82" w14:textId="28993CA6" w:rsidR="002311DB" w:rsidRPr="008E06C4" w:rsidRDefault="002311DB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15448B" w:rsidRPr="0015448B">
      <w:rPr>
        <w:rFonts w:ascii="Angsana New" w:hAnsi="Angsana New"/>
        <w:noProof/>
        <w:sz w:val="30"/>
        <w:szCs w:val="30"/>
        <w:cs/>
      </w:rPr>
      <w:t>๑๐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77405A51" w14:textId="7B3EBCB0" w:rsidR="002311DB" w:rsidRDefault="002311DB" w:rsidP="00880D20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  <w:lang w:val="en-US"/>
      </w:rPr>
      <w:t>QMT</w:t>
    </w:r>
    <w:r>
      <w:rPr>
        <w:rFonts w:ascii="TH Niramit AS" w:hAnsi="TH Niramit AS" w:cs="TH Niramit AS" w:hint="cs"/>
        <w:sz w:val="26"/>
        <w:szCs w:val="26"/>
        <w:cs/>
        <w:lang w:val="en-US"/>
      </w:rPr>
      <w:t>๒๖๐๑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 w:rsidRPr="00F12E68">
      <w:rPr>
        <w:rFonts w:ascii="TH Niramit AS" w:hAnsi="TH Niramit AS" w:cs="TH Niramit AS" w:hint="cs"/>
        <w:sz w:val="26"/>
        <w:szCs w:val="26"/>
        <w:cs/>
      </w:rPr>
      <w:t>การจัดการคุณภาพ</w:t>
    </w:r>
    <w:r>
      <w:rPr>
        <w:rFonts w:ascii="TH Niramit AS" w:hAnsi="TH Niramit AS" w:cs="TH Niramit AS" w:hint="cs"/>
        <w:sz w:val="26"/>
        <w:szCs w:val="26"/>
        <w:cs/>
      </w:rPr>
      <w:t xml:space="preserve"> วิทยาลัย</w:t>
    </w:r>
    <w:r w:rsidRPr="00F12E68">
      <w:rPr>
        <w:rFonts w:ascii="TH Niramit AS" w:hAnsi="TH Niramit AS" w:cs="TH Niramit AS" w:hint="cs"/>
        <w:sz w:val="26"/>
        <w:szCs w:val="26"/>
        <w:cs/>
      </w:rPr>
      <w:t>นวัตกรรม</w:t>
    </w:r>
    <w:r>
      <w:rPr>
        <w:rFonts w:ascii="TH Niramit AS" w:hAnsi="TH Niramit AS" w:cs="TH Niramit AS" w:hint="cs"/>
        <w:sz w:val="26"/>
        <w:szCs w:val="26"/>
        <w:cs/>
      </w:rPr>
      <w:t>และการจัดการ มหาวิทยาลัยราชภัฎสวนสุนันทา</w:t>
    </w:r>
  </w:p>
  <w:p w14:paraId="7AD5C930" w14:textId="77777777" w:rsidR="002311DB" w:rsidRDefault="002311DB" w:rsidP="00880D2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85CF" w14:textId="10DE609D" w:rsidR="002311DB" w:rsidRDefault="002311DB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15448B">
      <w:rPr>
        <w:noProof/>
        <w:cs/>
      </w:rPr>
      <w:t>๑๑</w:t>
    </w:r>
    <w:r>
      <w:rPr>
        <w:noProof/>
      </w:rPr>
      <w:fldChar w:fldCharType="end"/>
    </w:r>
  </w:p>
  <w:p w14:paraId="21D91BCF" w14:textId="77777777" w:rsidR="002311DB" w:rsidRPr="00767756" w:rsidRDefault="002311DB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03E6" w14:textId="77777777" w:rsidR="007C0968" w:rsidRDefault="007C0968">
      <w:r>
        <w:separator/>
      </w:r>
    </w:p>
  </w:footnote>
  <w:footnote w:type="continuationSeparator" w:id="0">
    <w:p w14:paraId="69203AC1" w14:textId="77777777" w:rsidR="007C0968" w:rsidRDefault="007C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8FD4" w14:textId="77777777" w:rsidR="00E35407" w:rsidRDefault="00E35407">
    <w:pPr>
      <w:pStyle w:val="Header"/>
      <w:jc w:val="right"/>
    </w:pPr>
  </w:p>
  <w:p w14:paraId="795172C2" w14:textId="77777777" w:rsidR="00E35407" w:rsidRPr="00A40BFC" w:rsidRDefault="00E35407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A40BFC">
      <w:rPr>
        <w:rFonts w:ascii="TH SarabunPSK" w:hAnsi="TH SarabunPSK" w:cs="TH SarabunPSK"/>
        <w:sz w:val="32"/>
        <w:szCs w:val="32"/>
      </w:rPr>
      <w:fldChar w:fldCharType="begin"/>
    </w:r>
    <w:r w:rsidRPr="00A40BF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40BFC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56</w:t>
    </w:r>
    <w:r w:rsidRPr="00A40BFC">
      <w:rPr>
        <w:rFonts w:ascii="TH SarabunPSK" w:hAnsi="TH SarabunPSK" w:cs="TH SarabunPSK"/>
        <w:noProof/>
        <w:sz w:val="32"/>
        <w:szCs w:val="32"/>
      </w:rPr>
      <w:fldChar w:fldCharType="end"/>
    </w:r>
  </w:p>
  <w:p w14:paraId="44AC65E7" w14:textId="77777777" w:rsidR="00E35407" w:rsidRDefault="00E35407" w:rsidP="00632E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089A" w14:textId="77777777" w:rsidR="00E35407" w:rsidRDefault="00E35407">
    <w:pPr>
      <w:pStyle w:val="Header"/>
      <w:jc w:val="right"/>
    </w:pPr>
  </w:p>
  <w:p w14:paraId="5E04C73F" w14:textId="77777777" w:rsidR="00E35407" w:rsidRPr="00A40BFC" w:rsidRDefault="00E35407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A40BFC">
      <w:rPr>
        <w:rFonts w:ascii="TH SarabunPSK" w:hAnsi="TH SarabunPSK" w:cs="TH SarabunPSK"/>
        <w:sz w:val="32"/>
        <w:szCs w:val="32"/>
      </w:rPr>
      <w:fldChar w:fldCharType="begin"/>
    </w:r>
    <w:r w:rsidRPr="00A40BF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40BFC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55</w:t>
    </w:r>
    <w:r w:rsidRPr="00A40BFC">
      <w:rPr>
        <w:rFonts w:ascii="TH SarabunPSK" w:hAnsi="TH SarabunPSK" w:cs="TH SarabunPSK"/>
        <w:noProof/>
        <w:sz w:val="32"/>
        <w:szCs w:val="32"/>
      </w:rPr>
      <w:fldChar w:fldCharType="end"/>
    </w:r>
  </w:p>
  <w:p w14:paraId="785CAAC7" w14:textId="77777777" w:rsidR="00E35407" w:rsidRDefault="00E35407" w:rsidP="00632E0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8A2E" w14:textId="77777777" w:rsidR="00E35407" w:rsidRDefault="00E35407" w:rsidP="00A40BFC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B87D" w14:textId="77777777" w:rsidR="002311DB" w:rsidRDefault="002311D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1DD6109" w14:textId="77777777" w:rsidR="002311DB" w:rsidRDefault="002311D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7F3" w14:textId="77777777" w:rsidR="002311DB" w:rsidRDefault="002311D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F034CCC" w14:textId="77777777" w:rsidR="002311DB" w:rsidRPr="00875D21" w:rsidRDefault="002311DB" w:rsidP="000828B3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5B62" w14:textId="77777777" w:rsidR="002311DB" w:rsidRDefault="002311D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5C077EC" w14:textId="77777777" w:rsidR="002311DB" w:rsidRPr="00875D21" w:rsidRDefault="002311D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3C570DA" w14:textId="77777777" w:rsidR="002311DB" w:rsidRDefault="00231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06E07"/>
    <w:multiLevelType w:val="hybridMultilevel"/>
    <w:tmpl w:val="A7A86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851"/>
    <w:multiLevelType w:val="hybridMultilevel"/>
    <w:tmpl w:val="1864F8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1E1D00C2"/>
    <w:multiLevelType w:val="hybridMultilevel"/>
    <w:tmpl w:val="A41E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88B"/>
    <w:multiLevelType w:val="hybridMultilevel"/>
    <w:tmpl w:val="E8DA7B6C"/>
    <w:lvl w:ilvl="0" w:tplc="0409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C20DE"/>
    <w:multiLevelType w:val="hybridMultilevel"/>
    <w:tmpl w:val="53926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95FC3"/>
    <w:multiLevelType w:val="hybridMultilevel"/>
    <w:tmpl w:val="6C429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5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A09466D"/>
    <w:multiLevelType w:val="hybridMultilevel"/>
    <w:tmpl w:val="14464A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5E1F51"/>
    <w:multiLevelType w:val="multilevel"/>
    <w:tmpl w:val="450A1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D019C"/>
    <w:multiLevelType w:val="multilevel"/>
    <w:tmpl w:val="E7BEF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A158B"/>
    <w:multiLevelType w:val="hybridMultilevel"/>
    <w:tmpl w:val="31DE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778A3066"/>
    <w:multiLevelType w:val="hybridMultilevel"/>
    <w:tmpl w:val="F4BE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85376">
    <w:abstractNumId w:val="0"/>
  </w:num>
  <w:num w:numId="2" w16cid:durableId="1548489532">
    <w:abstractNumId w:val="5"/>
  </w:num>
  <w:num w:numId="3" w16cid:durableId="878786735">
    <w:abstractNumId w:val="25"/>
  </w:num>
  <w:num w:numId="4" w16cid:durableId="58486282">
    <w:abstractNumId w:val="13"/>
  </w:num>
  <w:num w:numId="5" w16cid:durableId="494414226">
    <w:abstractNumId w:val="14"/>
  </w:num>
  <w:num w:numId="6" w16cid:durableId="454564401">
    <w:abstractNumId w:val="21"/>
  </w:num>
  <w:num w:numId="7" w16cid:durableId="586616249">
    <w:abstractNumId w:val="1"/>
  </w:num>
  <w:num w:numId="8" w16cid:durableId="976490105">
    <w:abstractNumId w:val="24"/>
  </w:num>
  <w:num w:numId="9" w16cid:durableId="2033145222">
    <w:abstractNumId w:val="22"/>
  </w:num>
  <w:num w:numId="10" w16cid:durableId="630012207">
    <w:abstractNumId w:val="11"/>
  </w:num>
  <w:num w:numId="11" w16cid:durableId="217251918">
    <w:abstractNumId w:val="16"/>
  </w:num>
  <w:num w:numId="12" w16cid:durableId="951980405">
    <w:abstractNumId w:val="6"/>
  </w:num>
  <w:num w:numId="13" w16cid:durableId="1717506250">
    <w:abstractNumId w:val="15"/>
  </w:num>
  <w:num w:numId="14" w16cid:durableId="1792164898">
    <w:abstractNumId w:val="2"/>
  </w:num>
  <w:num w:numId="15" w16cid:durableId="1066994874">
    <w:abstractNumId w:val="20"/>
  </w:num>
  <w:num w:numId="16" w16cid:durableId="212739217">
    <w:abstractNumId w:val="9"/>
  </w:num>
  <w:num w:numId="17" w16cid:durableId="2027321820">
    <w:abstractNumId w:val="8"/>
  </w:num>
  <w:num w:numId="18" w16cid:durableId="1457261721">
    <w:abstractNumId w:val="4"/>
  </w:num>
  <w:num w:numId="19" w16cid:durableId="825899427">
    <w:abstractNumId w:val="17"/>
  </w:num>
  <w:num w:numId="20" w16cid:durableId="958531953">
    <w:abstractNumId w:val="10"/>
  </w:num>
  <w:num w:numId="21" w16cid:durableId="1619994546">
    <w:abstractNumId w:val="12"/>
  </w:num>
  <w:num w:numId="22" w16cid:durableId="1109206048">
    <w:abstractNumId w:val="3"/>
  </w:num>
  <w:num w:numId="23" w16cid:durableId="1681854922">
    <w:abstractNumId w:val="18"/>
  </w:num>
  <w:num w:numId="24" w16cid:durableId="1427458834">
    <w:abstractNumId w:val="7"/>
  </w:num>
  <w:num w:numId="25" w16cid:durableId="1795515831">
    <w:abstractNumId w:val="23"/>
  </w:num>
  <w:num w:numId="26" w16cid:durableId="1770195284">
    <w:abstractNumId w:val="19"/>
  </w:num>
  <w:num w:numId="27" w16cid:durableId="1245422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4BF8"/>
    <w:rsid w:val="00006BCF"/>
    <w:rsid w:val="00022D5A"/>
    <w:rsid w:val="00025C8C"/>
    <w:rsid w:val="000467F7"/>
    <w:rsid w:val="000534DE"/>
    <w:rsid w:val="000569D9"/>
    <w:rsid w:val="00073AE4"/>
    <w:rsid w:val="000828B3"/>
    <w:rsid w:val="00085E91"/>
    <w:rsid w:val="00092AC9"/>
    <w:rsid w:val="000A25DE"/>
    <w:rsid w:val="000B053B"/>
    <w:rsid w:val="000B0952"/>
    <w:rsid w:val="000B39C2"/>
    <w:rsid w:val="000C0111"/>
    <w:rsid w:val="000C3084"/>
    <w:rsid w:val="000D0EBA"/>
    <w:rsid w:val="000D22F8"/>
    <w:rsid w:val="000E3C5D"/>
    <w:rsid w:val="000F5FBE"/>
    <w:rsid w:val="00127D24"/>
    <w:rsid w:val="001406E5"/>
    <w:rsid w:val="00141E64"/>
    <w:rsid w:val="00150741"/>
    <w:rsid w:val="001509A0"/>
    <w:rsid w:val="0015448B"/>
    <w:rsid w:val="00161126"/>
    <w:rsid w:val="00167116"/>
    <w:rsid w:val="001746CF"/>
    <w:rsid w:val="0018074F"/>
    <w:rsid w:val="001A79D6"/>
    <w:rsid w:val="001B5B0D"/>
    <w:rsid w:val="001C0D76"/>
    <w:rsid w:val="001C3B5F"/>
    <w:rsid w:val="001D04B8"/>
    <w:rsid w:val="001D2CD1"/>
    <w:rsid w:val="001D3CD4"/>
    <w:rsid w:val="001D62A3"/>
    <w:rsid w:val="001E17F4"/>
    <w:rsid w:val="001F27EF"/>
    <w:rsid w:val="001F5CED"/>
    <w:rsid w:val="0020705F"/>
    <w:rsid w:val="002130BB"/>
    <w:rsid w:val="00214CA2"/>
    <w:rsid w:val="0022311B"/>
    <w:rsid w:val="002269A8"/>
    <w:rsid w:val="002311DB"/>
    <w:rsid w:val="00233F96"/>
    <w:rsid w:val="002340AA"/>
    <w:rsid w:val="00240A56"/>
    <w:rsid w:val="0024214B"/>
    <w:rsid w:val="002440E7"/>
    <w:rsid w:val="002443D4"/>
    <w:rsid w:val="0024599B"/>
    <w:rsid w:val="0024599F"/>
    <w:rsid w:val="00250382"/>
    <w:rsid w:val="00250CE2"/>
    <w:rsid w:val="00253578"/>
    <w:rsid w:val="00254A85"/>
    <w:rsid w:val="00265E3F"/>
    <w:rsid w:val="0026684B"/>
    <w:rsid w:val="00280E86"/>
    <w:rsid w:val="00281892"/>
    <w:rsid w:val="002928BB"/>
    <w:rsid w:val="002B3721"/>
    <w:rsid w:val="002C7B23"/>
    <w:rsid w:val="002D4CDF"/>
    <w:rsid w:val="00302D46"/>
    <w:rsid w:val="00303D18"/>
    <w:rsid w:val="00311697"/>
    <w:rsid w:val="00316CC1"/>
    <w:rsid w:val="0031709E"/>
    <w:rsid w:val="003253B8"/>
    <w:rsid w:val="00345C37"/>
    <w:rsid w:val="003508AF"/>
    <w:rsid w:val="003519B6"/>
    <w:rsid w:val="0035228C"/>
    <w:rsid w:val="00354655"/>
    <w:rsid w:val="0035640D"/>
    <w:rsid w:val="003577EE"/>
    <w:rsid w:val="00366C2C"/>
    <w:rsid w:val="00370FC1"/>
    <w:rsid w:val="003752DF"/>
    <w:rsid w:val="00381D78"/>
    <w:rsid w:val="00386EA2"/>
    <w:rsid w:val="00387B8E"/>
    <w:rsid w:val="00390037"/>
    <w:rsid w:val="00390811"/>
    <w:rsid w:val="00391CA9"/>
    <w:rsid w:val="00394E79"/>
    <w:rsid w:val="003A2497"/>
    <w:rsid w:val="003A49FD"/>
    <w:rsid w:val="003A4A86"/>
    <w:rsid w:val="003A5346"/>
    <w:rsid w:val="003C1007"/>
    <w:rsid w:val="003C71C3"/>
    <w:rsid w:val="003D26DF"/>
    <w:rsid w:val="003D34D5"/>
    <w:rsid w:val="003D45D8"/>
    <w:rsid w:val="003E605F"/>
    <w:rsid w:val="003E7E46"/>
    <w:rsid w:val="003F1744"/>
    <w:rsid w:val="003F5F6C"/>
    <w:rsid w:val="00402790"/>
    <w:rsid w:val="00417365"/>
    <w:rsid w:val="004206FD"/>
    <w:rsid w:val="00423BC2"/>
    <w:rsid w:val="004266C5"/>
    <w:rsid w:val="00427E7B"/>
    <w:rsid w:val="00431017"/>
    <w:rsid w:val="0043163F"/>
    <w:rsid w:val="00431C96"/>
    <w:rsid w:val="00446C23"/>
    <w:rsid w:val="00452333"/>
    <w:rsid w:val="00452A0A"/>
    <w:rsid w:val="004561D6"/>
    <w:rsid w:val="00456EDE"/>
    <w:rsid w:val="00460547"/>
    <w:rsid w:val="00470EB4"/>
    <w:rsid w:val="00475B84"/>
    <w:rsid w:val="00477A97"/>
    <w:rsid w:val="00477C3A"/>
    <w:rsid w:val="0048003C"/>
    <w:rsid w:val="00484C76"/>
    <w:rsid w:val="00484CFE"/>
    <w:rsid w:val="00494964"/>
    <w:rsid w:val="004A06B5"/>
    <w:rsid w:val="004B7BF5"/>
    <w:rsid w:val="004C4741"/>
    <w:rsid w:val="004C6B0C"/>
    <w:rsid w:val="004D0CBA"/>
    <w:rsid w:val="004D35E4"/>
    <w:rsid w:val="004D50AF"/>
    <w:rsid w:val="004D520C"/>
    <w:rsid w:val="004D6509"/>
    <w:rsid w:val="004D6D29"/>
    <w:rsid w:val="004E05F3"/>
    <w:rsid w:val="004E577A"/>
    <w:rsid w:val="004E7790"/>
    <w:rsid w:val="0050121B"/>
    <w:rsid w:val="005052B4"/>
    <w:rsid w:val="005069AB"/>
    <w:rsid w:val="00510491"/>
    <w:rsid w:val="005137F7"/>
    <w:rsid w:val="00515F42"/>
    <w:rsid w:val="005319CD"/>
    <w:rsid w:val="00536B9A"/>
    <w:rsid w:val="00540CA0"/>
    <w:rsid w:val="005430E0"/>
    <w:rsid w:val="005475CD"/>
    <w:rsid w:val="0055019B"/>
    <w:rsid w:val="005518C2"/>
    <w:rsid w:val="00553F9C"/>
    <w:rsid w:val="00554383"/>
    <w:rsid w:val="00565252"/>
    <w:rsid w:val="0056796E"/>
    <w:rsid w:val="00580DB7"/>
    <w:rsid w:val="005920E3"/>
    <w:rsid w:val="00594F43"/>
    <w:rsid w:val="0059594C"/>
    <w:rsid w:val="0059599B"/>
    <w:rsid w:val="005974F8"/>
    <w:rsid w:val="0059784F"/>
    <w:rsid w:val="005A41CC"/>
    <w:rsid w:val="005A4DDB"/>
    <w:rsid w:val="005A6964"/>
    <w:rsid w:val="005B2BCE"/>
    <w:rsid w:val="005B4EF4"/>
    <w:rsid w:val="005B562C"/>
    <w:rsid w:val="005B56DB"/>
    <w:rsid w:val="005D4CD3"/>
    <w:rsid w:val="005D6DF4"/>
    <w:rsid w:val="005E4121"/>
    <w:rsid w:val="005E5576"/>
    <w:rsid w:val="006067AE"/>
    <w:rsid w:val="006143D0"/>
    <w:rsid w:val="00616EDB"/>
    <w:rsid w:val="00617064"/>
    <w:rsid w:val="0063167D"/>
    <w:rsid w:val="00635E75"/>
    <w:rsid w:val="00641320"/>
    <w:rsid w:val="00651196"/>
    <w:rsid w:val="006518DC"/>
    <w:rsid w:val="00654002"/>
    <w:rsid w:val="00657996"/>
    <w:rsid w:val="0066014E"/>
    <w:rsid w:val="00662E7D"/>
    <w:rsid w:val="0067112F"/>
    <w:rsid w:val="006808A9"/>
    <w:rsid w:val="00682A0F"/>
    <w:rsid w:val="00686ADB"/>
    <w:rsid w:val="00693DDD"/>
    <w:rsid w:val="00694F8A"/>
    <w:rsid w:val="0069712A"/>
    <w:rsid w:val="006A128A"/>
    <w:rsid w:val="006A4FE4"/>
    <w:rsid w:val="006C6C73"/>
    <w:rsid w:val="006D44C0"/>
    <w:rsid w:val="006E2F2C"/>
    <w:rsid w:val="006E3F7F"/>
    <w:rsid w:val="006E559C"/>
    <w:rsid w:val="007003C7"/>
    <w:rsid w:val="00703DE8"/>
    <w:rsid w:val="00710CDD"/>
    <w:rsid w:val="00713600"/>
    <w:rsid w:val="00721E19"/>
    <w:rsid w:val="007259CF"/>
    <w:rsid w:val="00730750"/>
    <w:rsid w:val="00740A9D"/>
    <w:rsid w:val="00740F0D"/>
    <w:rsid w:val="00741B69"/>
    <w:rsid w:val="00747911"/>
    <w:rsid w:val="007536AA"/>
    <w:rsid w:val="0075373E"/>
    <w:rsid w:val="00764447"/>
    <w:rsid w:val="0076521D"/>
    <w:rsid w:val="00767756"/>
    <w:rsid w:val="00772D5A"/>
    <w:rsid w:val="00773485"/>
    <w:rsid w:val="00791832"/>
    <w:rsid w:val="00795D16"/>
    <w:rsid w:val="007B780A"/>
    <w:rsid w:val="007C0968"/>
    <w:rsid w:val="007C4BC1"/>
    <w:rsid w:val="007C6CE4"/>
    <w:rsid w:val="007C726D"/>
    <w:rsid w:val="007D18B1"/>
    <w:rsid w:val="007E6602"/>
    <w:rsid w:val="007E7407"/>
    <w:rsid w:val="007F2EA7"/>
    <w:rsid w:val="007F66BB"/>
    <w:rsid w:val="00803827"/>
    <w:rsid w:val="00804CDF"/>
    <w:rsid w:val="00805F4C"/>
    <w:rsid w:val="00812062"/>
    <w:rsid w:val="00826BDB"/>
    <w:rsid w:val="00834590"/>
    <w:rsid w:val="008424C4"/>
    <w:rsid w:val="00842E08"/>
    <w:rsid w:val="008506A8"/>
    <w:rsid w:val="00851C4F"/>
    <w:rsid w:val="00860CD7"/>
    <w:rsid w:val="008616C5"/>
    <w:rsid w:val="00866107"/>
    <w:rsid w:val="00867602"/>
    <w:rsid w:val="008747C0"/>
    <w:rsid w:val="00875D21"/>
    <w:rsid w:val="00880D20"/>
    <w:rsid w:val="00893B6F"/>
    <w:rsid w:val="008A10A0"/>
    <w:rsid w:val="008A4B4D"/>
    <w:rsid w:val="008A6347"/>
    <w:rsid w:val="008A6F3E"/>
    <w:rsid w:val="008A7A9A"/>
    <w:rsid w:val="008B013E"/>
    <w:rsid w:val="008B5DA1"/>
    <w:rsid w:val="008B6069"/>
    <w:rsid w:val="008D4B1C"/>
    <w:rsid w:val="008E06C4"/>
    <w:rsid w:val="008E1831"/>
    <w:rsid w:val="008E2622"/>
    <w:rsid w:val="008E454E"/>
    <w:rsid w:val="008F5CB6"/>
    <w:rsid w:val="008F6EE5"/>
    <w:rsid w:val="00912313"/>
    <w:rsid w:val="00912A70"/>
    <w:rsid w:val="00921B2F"/>
    <w:rsid w:val="009233E0"/>
    <w:rsid w:val="00923DD2"/>
    <w:rsid w:val="00924A1C"/>
    <w:rsid w:val="00945493"/>
    <w:rsid w:val="00947B24"/>
    <w:rsid w:val="009506E5"/>
    <w:rsid w:val="00955DF5"/>
    <w:rsid w:val="009673A2"/>
    <w:rsid w:val="009714BD"/>
    <w:rsid w:val="00973ED9"/>
    <w:rsid w:val="0097531C"/>
    <w:rsid w:val="00977788"/>
    <w:rsid w:val="00987F58"/>
    <w:rsid w:val="0099405B"/>
    <w:rsid w:val="00997EAB"/>
    <w:rsid w:val="009B05A6"/>
    <w:rsid w:val="009E41B1"/>
    <w:rsid w:val="009E4AC6"/>
    <w:rsid w:val="009F45BD"/>
    <w:rsid w:val="00A0020A"/>
    <w:rsid w:val="00A01130"/>
    <w:rsid w:val="00A0473D"/>
    <w:rsid w:val="00A07643"/>
    <w:rsid w:val="00A15363"/>
    <w:rsid w:val="00A2248E"/>
    <w:rsid w:val="00A23722"/>
    <w:rsid w:val="00A24A06"/>
    <w:rsid w:val="00A31A1A"/>
    <w:rsid w:val="00A33F85"/>
    <w:rsid w:val="00A36EF6"/>
    <w:rsid w:val="00A47E33"/>
    <w:rsid w:val="00A53061"/>
    <w:rsid w:val="00A563A7"/>
    <w:rsid w:val="00A60AC4"/>
    <w:rsid w:val="00A63769"/>
    <w:rsid w:val="00A70B91"/>
    <w:rsid w:val="00A74AEE"/>
    <w:rsid w:val="00A7625C"/>
    <w:rsid w:val="00A76616"/>
    <w:rsid w:val="00A76B61"/>
    <w:rsid w:val="00A81F2F"/>
    <w:rsid w:val="00A83295"/>
    <w:rsid w:val="00A94282"/>
    <w:rsid w:val="00A94CD5"/>
    <w:rsid w:val="00AB3DA6"/>
    <w:rsid w:val="00AB4E76"/>
    <w:rsid w:val="00AB5922"/>
    <w:rsid w:val="00AC677B"/>
    <w:rsid w:val="00AD0184"/>
    <w:rsid w:val="00AD106B"/>
    <w:rsid w:val="00AD3CD9"/>
    <w:rsid w:val="00AE0744"/>
    <w:rsid w:val="00AE2196"/>
    <w:rsid w:val="00AE25E2"/>
    <w:rsid w:val="00AE2A62"/>
    <w:rsid w:val="00AF00E3"/>
    <w:rsid w:val="00AF10CC"/>
    <w:rsid w:val="00AF132A"/>
    <w:rsid w:val="00AF5442"/>
    <w:rsid w:val="00B0098D"/>
    <w:rsid w:val="00B01B30"/>
    <w:rsid w:val="00B21017"/>
    <w:rsid w:val="00B2306B"/>
    <w:rsid w:val="00B27C98"/>
    <w:rsid w:val="00B60BA8"/>
    <w:rsid w:val="00B630AE"/>
    <w:rsid w:val="00B632A9"/>
    <w:rsid w:val="00B67BAE"/>
    <w:rsid w:val="00B7390E"/>
    <w:rsid w:val="00B73E75"/>
    <w:rsid w:val="00B7534A"/>
    <w:rsid w:val="00B82811"/>
    <w:rsid w:val="00BA4BFA"/>
    <w:rsid w:val="00BC39B1"/>
    <w:rsid w:val="00BC3D82"/>
    <w:rsid w:val="00BD6872"/>
    <w:rsid w:val="00BD7C30"/>
    <w:rsid w:val="00BE4450"/>
    <w:rsid w:val="00BE51D3"/>
    <w:rsid w:val="00BE5462"/>
    <w:rsid w:val="00BF36E7"/>
    <w:rsid w:val="00C006E3"/>
    <w:rsid w:val="00C01CB9"/>
    <w:rsid w:val="00C029A3"/>
    <w:rsid w:val="00C02A0C"/>
    <w:rsid w:val="00C030E6"/>
    <w:rsid w:val="00C11E7D"/>
    <w:rsid w:val="00C11FF5"/>
    <w:rsid w:val="00C20AFC"/>
    <w:rsid w:val="00C21B8D"/>
    <w:rsid w:val="00C300A0"/>
    <w:rsid w:val="00C36349"/>
    <w:rsid w:val="00C4071F"/>
    <w:rsid w:val="00C543E3"/>
    <w:rsid w:val="00C5732F"/>
    <w:rsid w:val="00C62FFF"/>
    <w:rsid w:val="00C63A53"/>
    <w:rsid w:val="00C742F1"/>
    <w:rsid w:val="00C76FBE"/>
    <w:rsid w:val="00C8262D"/>
    <w:rsid w:val="00C87BDA"/>
    <w:rsid w:val="00C95A06"/>
    <w:rsid w:val="00CC45D0"/>
    <w:rsid w:val="00CC4E37"/>
    <w:rsid w:val="00CC71BB"/>
    <w:rsid w:val="00CD27E9"/>
    <w:rsid w:val="00CD3FC3"/>
    <w:rsid w:val="00CD54F1"/>
    <w:rsid w:val="00CD566A"/>
    <w:rsid w:val="00CD5A88"/>
    <w:rsid w:val="00CE0369"/>
    <w:rsid w:val="00CE065D"/>
    <w:rsid w:val="00D00580"/>
    <w:rsid w:val="00D1046D"/>
    <w:rsid w:val="00D1474A"/>
    <w:rsid w:val="00D1527C"/>
    <w:rsid w:val="00D20FBA"/>
    <w:rsid w:val="00D22D44"/>
    <w:rsid w:val="00D4167F"/>
    <w:rsid w:val="00D44AF6"/>
    <w:rsid w:val="00D5269D"/>
    <w:rsid w:val="00D54436"/>
    <w:rsid w:val="00D56ADD"/>
    <w:rsid w:val="00D63EE9"/>
    <w:rsid w:val="00D64BCE"/>
    <w:rsid w:val="00D72013"/>
    <w:rsid w:val="00D728B1"/>
    <w:rsid w:val="00D8613B"/>
    <w:rsid w:val="00D86C5A"/>
    <w:rsid w:val="00D92E76"/>
    <w:rsid w:val="00DA2058"/>
    <w:rsid w:val="00DA775F"/>
    <w:rsid w:val="00DC30EC"/>
    <w:rsid w:val="00DC399A"/>
    <w:rsid w:val="00DC5917"/>
    <w:rsid w:val="00DF4D87"/>
    <w:rsid w:val="00E078B5"/>
    <w:rsid w:val="00E07C48"/>
    <w:rsid w:val="00E154E3"/>
    <w:rsid w:val="00E173A8"/>
    <w:rsid w:val="00E2554C"/>
    <w:rsid w:val="00E32E45"/>
    <w:rsid w:val="00E35407"/>
    <w:rsid w:val="00E3755A"/>
    <w:rsid w:val="00E40468"/>
    <w:rsid w:val="00E429D0"/>
    <w:rsid w:val="00E4350D"/>
    <w:rsid w:val="00E455D3"/>
    <w:rsid w:val="00E50A4B"/>
    <w:rsid w:val="00E5583E"/>
    <w:rsid w:val="00E652DE"/>
    <w:rsid w:val="00E655D2"/>
    <w:rsid w:val="00E65BCB"/>
    <w:rsid w:val="00E66A6E"/>
    <w:rsid w:val="00E72773"/>
    <w:rsid w:val="00E72CD9"/>
    <w:rsid w:val="00E839C1"/>
    <w:rsid w:val="00E874F4"/>
    <w:rsid w:val="00E92F5D"/>
    <w:rsid w:val="00E9705C"/>
    <w:rsid w:val="00EA7EC3"/>
    <w:rsid w:val="00EB0118"/>
    <w:rsid w:val="00EB4459"/>
    <w:rsid w:val="00EB4913"/>
    <w:rsid w:val="00EC00A6"/>
    <w:rsid w:val="00EC1E9C"/>
    <w:rsid w:val="00EC63E1"/>
    <w:rsid w:val="00EE0ACE"/>
    <w:rsid w:val="00EE2AF6"/>
    <w:rsid w:val="00EE7758"/>
    <w:rsid w:val="00EF7A01"/>
    <w:rsid w:val="00F02EC1"/>
    <w:rsid w:val="00F105F8"/>
    <w:rsid w:val="00F1134B"/>
    <w:rsid w:val="00F13A77"/>
    <w:rsid w:val="00F20DE9"/>
    <w:rsid w:val="00F27EEE"/>
    <w:rsid w:val="00F31198"/>
    <w:rsid w:val="00F32707"/>
    <w:rsid w:val="00F327C6"/>
    <w:rsid w:val="00F373DF"/>
    <w:rsid w:val="00F44B2F"/>
    <w:rsid w:val="00F472A0"/>
    <w:rsid w:val="00F56587"/>
    <w:rsid w:val="00F6575D"/>
    <w:rsid w:val="00F674D9"/>
    <w:rsid w:val="00F77AAA"/>
    <w:rsid w:val="00F95A8D"/>
    <w:rsid w:val="00FA32DD"/>
    <w:rsid w:val="00FB0FE8"/>
    <w:rsid w:val="00FB6D58"/>
    <w:rsid w:val="00FE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4:docId w14:val="76D2F8FA"/>
  <w15:chartTrackingRefBased/>
  <w15:docId w15:val="{8BFA485E-7F58-4751-8356-550CE9FD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70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rsid w:val="00AE0744"/>
    <w:rPr>
      <w:sz w:val="24"/>
      <w:szCs w:val="28"/>
    </w:rPr>
  </w:style>
  <w:style w:type="character" w:styleId="Mention">
    <w:name w:val="Mention"/>
    <w:uiPriority w:val="99"/>
    <w:semiHidden/>
    <w:unhideWhenUsed/>
    <w:rsid w:val="00AE2196"/>
    <w:rPr>
      <w:color w:val="2B579A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semiHidden/>
    <w:rsid w:val="00E970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ListParagraph">
    <w:name w:val="List Paragraph"/>
    <w:basedOn w:val="Normal"/>
    <w:uiPriority w:val="34"/>
    <w:qFormat/>
    <w:rsid w:val="00C7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ted.com/talks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oxfordtextbooks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2AA2-2E01-439A-B8C6-55AA963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3424</Words>
  <Characters>15229</Characters>
  <Application>Microsoft Office Word</Application>
  <DocSecurity>0</DocSecurity>
  <Lines>126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18616</CharactersWithSpaces>
  <SharedDoc>false</SharedDoc>
  <HLinks>
    <vt:vector size="18" baseType="variant"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https://www.ted.com/talks</vt:lpwstr>
      </vt:variant>
      <vt:variant>
        <vt:lpwstr/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http://www.bbc.co.uk/learningenglish/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http://www.oxfordtextbooks.co.uk/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a_suchookorn@yahoo.com</cp:lastModifiedBy>
  <cp:revision>3</cp:revision>
  <cp:lastPrinted>2017-12-22T11:10:00Z</cp:lastPrinted>
  <dcterms:created xsi:type="dcterms:W3CDTF">2023-02-13T07:32:00Z</dcterms:created>
  <dcterms:modified xsi:type="dcterms:W3CDTF">2023-03-13T09:09:00Z</dcterms:modified>
</cp:coreProperties>
</file>