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66ABC" w14:textId="77777777" w:rsidR="00CD3FC3" w:rsidRPr="00A90FCD" w:rsidRDefault="00872D9D" w:rsidP="00BE51D3">
      <w:pPr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8D3151" wp14:editId="10A9B9DC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1397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1D756" w14:textId="77777777" w:rsidR="007518FE" w:rsidRDefault="007518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DE8E79" wp14:editId="4C0C96E4">
                                  <wp:extent cx="822960" cy="1028700"/>
                                  <wp:effectExtent l="0" t="0" r="0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8D31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" strokecolor="white">
                <v:textbox style="mso-fit-shape-to-text:t">
                  <w:txbxContent>
                    <w:p w14:paraId="7501D756" w14:textId="77777777" w:rsidR="007518FE" w:rsidRDefault="007518FE">
                      <w:r>
                        <w:rPr>
                          <w:noProof/>
                        </w:rPr>
                        <w:drawing>
                          <wp:inline distT="0" distB="0" distL="0" distR="0" wp14:anchorId="43DE8E79" wp14:editId="4C0C96E4">
                            <wp:extent cx="822960" cy="1028700"/>
                            <wp:effectExtent l="0" t="0" r="0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0457B">
        <w:rPr>
          <w:rFonts w:ascii="TH NiramitIT๙" w:hAnsi="TH NiramitIT๙" w:cs="TH NiramitIT๙"/>
          <w:b/>
          <w:bCs/>
          <w:sz w:val="40"/>
          <w:szCs w:val="40"/>
        </w:rPr>
        <w:t>ojk</w:t>
      </w:r>
      <w:proofErr w:type="spellEnd"/>
    </w:p>
    <w:p w14:paraId="33A97554" w14:textId="77777777" w:rsidR="00CD3FC3" w:rsidRPr="00A90FCD" w:rsidRDefault="00CD3FC3" w:rsidP="00F31198">
      <w:pPr>
        <w:rPr>
          <w:rFonts w:ascii="TH NiramitIT๙" w:hAnsi="TH NiramitIT๙" w:cs="TH NiramitIT๙"/>
          <w:b/>
          <w:bCs/>
          <w:sz w:val="32"/>
          <w:szCs w:val="32"/>
        </w:rPr>
      </w:pPr>
    </w:p>
    <w:p w14:paraId="0706F8DA" w14:textId="77777777" w:rsidR="005E4121" w:rsidRPr="00A90FCD" w:rsidRDefault="005E4121" w:rsidP="00BE51D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A90FCD">
        <w:rPr>
          <w:rFonts w:ascii="TH NiramitIT๙" w:hAnsi="TH NiramitIT๙" w:cs="TH NiramitIT๙"/>
          <w:b/>
          <w:bCs/>
          <w:sz w:val="40"/>
          <w:szCs w:val="40"/>
          <w:cs/>
        </w:rPr>
        <w:t>รายละเอียดของรายวิชา</w:t>
      </w:r>
      <w:r w:rsidR="00CD3FC3" w:rsidRPr="00A90FCD">
        <w:rPr>
          <w:rFonts w:ascii="TH NiramitIT๙" w:hAnsi="TH NiramitIT๙" w:cs="TH NiramitIT๙"/>
          <w:b/>
          <w:bCs/>
          <w:sz w:val="36"/>
          <w:szCs w:val="36"/>
          <w:cs/>
        </w:rPr>
        <w:t>(</w:t>
      </w:r>
      <w:r w:rsidR="00CD3FC3" w:rsidRPr="00A90FCD">
        <w:rPr>
          <w:rFonts w:ascii="TH NiramitIT๙" w:hAnsi="TH NiramitIT๙" w:cs="TH NiramitIT๙"/>
          <w:b/>
          <w:bCs/>
          <w:sz w:val="36"/>
          <w:szCs w:val="36"/>
        </w:rPr>
        <w:t>Course Specification</w:t>
      </w:r>
      <w:r w:rsidR="00CD3FC3" w:rsidRPr="00A90FCD">
        <w:rPr>
          <w:rFonts w:ascii="TH NiramitIT๙" w:hAnsi="TH NiramitIT๙" w:cs="TH NiramitIT๙"/>
          <w:b/>
          <w:bCs/>
          <w:sz w:val="36"/>
          <w:szCs w:val="36"/>
          <w:cs/>
        </w:rPr>
        <w:t>)</w:t>
      </w:r>
    </w:p>
    <w:p w14:paraId="318574CD" w14:textId="28D29913" w:rsidR="00CD3FC3" w:rsidRPr="00A75198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  <w:r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รหัส</w:t>
      </w:r>
      <w:r w:rsidR="00CD3FC3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วิชา</w:t>
      </w:r>
      <w:r w:rsidR="0054146A" w:rsidRPr="00A75198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 </w:t>
      </w:r>
      <w:r w:rsidR="00C63DB3">
        <w:rPr>
          <w:rFonts w:ascii="TH NiramitIT๙" w:eastAsia="BrowalliaNew-Bold" w:hAnsi="TH NiramitIT๙" w:cs="TH NiramitIT๙"/>
          <w:b/>
          <w:bCs/>
          <w:sz w:val="30"/>
          <w:szCs w:val="30"/>
        </w:rPr>
        <w:t>FIN2104</w:t>
      </w:r>
      <w:r w:rsidR="0054146A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  <w:r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รายวิชา</w:t>
      </w:r>
      <w:r w:rsidR="0054146A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  <w:r w:rsidR="00A75198" w:rsidRPr="00A75198">
        <w:rPr>
          <w:rFonts w:ascii="TH NiramitIT๙" w:hAnsi="TH NiramitIT๙" w:cs="TH NiramitIT๙" w:hint="cs"/>
          <w:b/>
          <w:bCs/>
          <w:sz w:val="30"/>
          <w:szCs w:val="30"/>
          <w:cs/>
        </w:rPr>
        <w:t>การภาษีอากร</w:t>
      </w:r>
      <w:r w:rsidR="00D80F5C">
        <w:rPr>
          <w:rFonts w:ascii="TH NiramitIT๙" w:hAnsi="TH NiramitIT๙" w:cs="TH NiramitIT๙" w:hint="cs"/>
          <w:b/>
          <w:bCs/>
          <w:sz w:val="30"/>
          <w:szCs w:val="30"/>
          <w:cs/>
        </w:rPr>
        <w:t>ทาง</w:t>
      </w:r>
      <w:r w:rsidR="00A75198" w:rsidRPr="00A75198">
        <w:rPr>
          <w:rFonts w:ascii="TH NiramitIT๙" w:hAnsi="TH NiramitIT๙" w:cs="TH NiramitIT๙" w:hint="cs"/>
          <w:b/>
          <w:bCs/>
          <w:sz w:val="30"/>
          <w:szCs w:val="30"/>
          <w:cs/>
        </w:rPr>
        <w:t>ธุรกิจ</w:t>
      </w:r>
    </w:p>
    <w:p w14:paraId="67DE9963" w14:textId="1B325ED8" w:rsidR="0054146A" w:rsidRPr="00A75198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สาขาวิชา</w:t>
      </w:r>
      <w:r w:rsidR="00C63DB3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 </w:t>
      </w:r>
      <w:r w:rsidR="00C63DB3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คอมพิวเตอร์ธุรกิจ</w:t>
      </w:r>
      <w:r w:rsidR="0054146A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  <w:r w:rsidR="00CD3FC3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คณะ</w:t>
      </w:r>
      <w:r w:rsidR="00CD3FC3" w:rsidRPr="00A75198">
        <w:rPr>
          <w:rFonts w:ascii="TH NiramitIT๙" w:eastAsia="BrowalliaNew-Bold" w:hAnsi="TH NiramitIT๙" w:cs="TH NiramitIT๙"/>
          <w:b/>
          <w:bCs/>
          <w:sz w:val="30"/>
          <w:szCs w:val="30"/>
        </w:rPr>
        <w:t>/</w:t>
      </w:r>
      <w:r w:rsidR="00860CD7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วิทยาลัย</w:t>
      </w:r>
      <w:r w:rsidR="0054146A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  <w:r w:rsidR="00C63DB3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นวัตกรรมและการจัดการ</w:t>
      </w:r>
    </w:p>
    <w:p w14:paraId="61AF5EA7" w14:textId="77777777" w:rsidR="005518C2" w:rsidRPr="00A90FCD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สุนัน</w:t>
      </w:r>
      <w:proofErr w:type="spellEnd"/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ทา</w:t>
      </w:r>
    </w:p>
    <w:p w14:paraId="1FCF17E5" w14:textId="29921A3E" w:rsidR="00CD3FC3" w:rsidRPr="00A75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  <w:r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ภาคการศึกษา</w:t>
      </w:r>
      <w:r w:rsidR="0054146A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  <w:r w:rsidR="00C63DB3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๒</w:t>
      </w:r>
      <w:r w:rsidR="0054146A"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</w:t>
      </w:r>
      <w:r w:rsidRPr="00A75198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ปีการศึกษา</w:t>
      </w:r>
      <w:r w:rsidR="00D80F5C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 xml:space="preserve"> ๒๕</w:t>
      </w:r>
      <w:r w:rsidR="00F0673A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๖</w:t>
      </w:r>
      <w:r w:rsidR="00C63DB3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๔</w:t>
      </w:r>
    </w:p>
    <w:p w14:paraId="66D45CE5" w14:textId="77777777" w:rsidR="003A49FD" w:rsidRPr="00A75198" w:rsidRDefault="003A49FD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</w:pPr>
    </w:p>
    <w:p w14:paraId="7BFC9993" w14:textId="77777777" w:rsidR="00311697" w:rsidRPr="00A90FCD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223C0F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๑</w:t>
      </w:r>
      <w:r w:rsidR="00223C0F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ข้อมูลทั่วไป</w:t>
      </w:r>
    </w:p>
    <w:p w14:paraId="249C9B2F" w14:textId="77777777" w:rsidR="00804CDF" w:rsidRPr="00A90FCD" w:rsidRDefault="00F1134B" w:rsidP="007B780A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๑</w:t>
      </w: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</w:p>
    <w:p w14:paraId="26FA1A71" w14:textId="774E45C1" w:rsidR="00550C70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 w:hint="cs"/>
          <w:sz w:val="30"/>
          <w:szCs w:val="30"/>
          <w:cs/>
        </w:rPr>
      </w:pP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>รหัสวิชา</w:t>
      </w: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C63DB3">
        <w:rPr>
          <w:rFonts w:ascii="TH NiramitIT๙" w:eastAsia="BrowalliaNew-Bold" w:hAnsi="TH NiramitIT๙" w:cs="TH NiramitIT๙"/>
          <w:b/>
          <w:bCs/>
          <w:sz w:val="30"/>
          <w:szCs w:val="30"/>
        </w:rPr>
        <w:t>FIN</w:t>
      </w:r>
      <w:r w:rsidR="00C63DB3">
        <w:rPr>
          <w:rFonts w:ascii="TH NiramitIT๙" w:eastAsia="BrowalliaNew-Bold" w:hAnsi="TH NiramitIT๙" w:cs="TH NiramitIT๙" w:hint="cs"/>
          <w:b/>
          <w:bCs/>
          <w:sz w:val="30"/>
          <w:szCs w:val="30"/>
          <w:cs/>
        </w:rPr>
        <w:t>๒๑๐๔</w:t>
      </w:r>
    </w:p>
    <w:p w14:paraId="63D515A6" w14:textId="77777777" w:rsidR="00F1134B" w:rsidRPr="00550C70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IT๙" w:hAnsi="TH NiramitIT๙" w:cs="TH NiramitIT๙"/>
          <w:sz w:val="30"/>
          <w:szCs w:val="30"/>
          <w:cs/>
        </w:rPr>
      </w:pPr>
      <w:r w:rsidRPr="00664F0B">
        <w:rPr>
          <w:rFonts w:ascii="TH NiramitIT๙" w:eastAsia="BrowalliaNew-Bold" w:hAnsi="TH NiramitIT๙" w:cs="TH NiramitIT๙"/>
          <w:sz w:val="30"/>
          <w:szCs w:val="30"/>
          <w:cs/>
        </w:rPr>
        <w:t>ชื่อรายวิชา</w:t>
      </w:r>
      <w:r w:rsidR="00804CDF" w:rsidRPr="00664F0B">
        <w:rPr>
          <w:rFonts w:ascii="TH NiramitIT๙" w:eastAsia="BrowalliaNew-Bold" w:hAnsi="TH NiramitIT๙" w:cs="TH NiramitIT๙"/>
          <w:sz w:val="30"/>
          <w:szCs w:val="30"/>
          <w:cs/>
        </w:rPr>
        <w:t>ภาษาไทย</w:t>
      </w:r>
      <w:r w:rsidR="00804CDF" w:rsidRPr="00664F0B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A90FCD" w:rsidRPr="00664F0B">
        <w:rPr>
          <w:rFonts w:ascii="TH NiramitIT๙" w:hAnsi="TH NiramitIT๙" w:cs="TH NiramitIT๙"/>
          <w:sz w:val="32"/>
          <w:szCs w:val="32"/>
          <w:cs/>
        </w:rPr>
        <w:t>การ</w:t>
      </w:r>
      <w:r w:rsidR="00A75198">
        <w:rPr>
          <w:rFonts w:ascii="TH NiramitIT๙" w:hAnsi="TH NiramitIT๙" w:cs="TH NiramitIT๙" w:hint="cs"/>
          <w:sz w:val="32"/>
          <w:szCs w:val="32"/>
          <w:cs/>
        </w:rPr>
        <w:t>ภาษีอากร</w:t>
      </w:r>
      <w:r w:rsidR="007C48A8">
        <w:rPr>
          <w:rFonts w:ascii="TH NiramitIT๙" w:hAnsi="TH NiramitIT๙" w:cs="TH NiramitIT๙" w:hint="cs"/>
          <w:sz w:val="32"/>
          <w:szCs w:val="32"/>
          <w:cs/>
        </w:rPr>
        <w:t>ทาง</w:t>
      </w:r>
      <w:r w:rsidR="0008503A">
        <w:rPr>
          <w:rFonts w:ascii="TH NiramitIT๙" w:hAnsi="TH NiramitIT๙" w:cs="TH NiramitIT๙" w:hint="cs"/>
          <w:sz w:val="32"/>
          <w:szCs w:val="32"/>
          <w:cs/>
        </w:rPr>
        <w:t>ธุรกิจ</w:t>
      </w:r>
      <w:r w:rsidR="00550C70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00AC6EC7" w14:textId="77777777" w:rsidR="00A90FCD" w:rsidRPr="00664F0B" w:rsidRDefault="00C742F1" w:rsidP="00A90FCD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664F0B">
        <w:rPr>
          <w:rFonts w:ascii="TH NiramitIT๙" w:eastAsia="BrowalliaNew-Bold" w:hAnsi="TH NiramitIT๙" w:cs="TH NiramitIT๙"/>
          <w:sz w:val="30"/>
          <w:szCs w:val="30"/>
          <w:cs/>
        </w:rPr>
        <w:t>ชื่อรายวิชา</w:t>
      </w:r>
      <w:r w:rsidR="00804CDF" w:rsidRPr="00664F0B">
        <w:rPr>
          <w:rFonts w:ascii="TH NiramitIT๙" w:eastAsia="BrowalliaNew-Bold" w:hAnsi="TH NiramitIT๙" w:cs="TH NiramitIT๙"/>
          <w:sz w:val="30"/>
          <w:szCs w:val="30"/>
          <w:cs/>
        </w:rPr>
        <w:t>ภาษาอังกฤษ</w:t>
      </w:r>
      <w:r w:rsidR="00804CDF" w:rsidRPr="00664F0B"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 w:rsidR="00A75198" w:rsidRPr="00DB7CD6">
        <w:rPr>
          <w:rFonts w:ascii="Cordia New" w:hAnsi="Cordia New" w:cs="Cordia New"/>
          <w:sz w:val="32"/>
          <w:szCs w:val="32"/>
        </w:rPr>
        <w:t xml:space="preserve">Business Taxation                                                                                                                                              </w:t>
      </w:r>
      <w:r w:rsidR="00A90FCD" w:rsidRPr="00664F0B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72228A3A" w14:textId="77777777" w:rsidR="00804CDF" w:rsidRPr="00A90FCD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IT๙" w:eastAsia="BrowalliaNew-Bold" w:hAnsi="TH NiramitIT๙" w:cs="TH NiramitIT๙"/>
          <w:sz w:val="30"/>
          <w:szCs w:val="30"/>
        </w:rPr>
      </w:pPr>
    </w:p>
    <w:p w14:paraId="321DCD48" w14:textId="77777777" w:rsidR="00804CDF" w:rsidRPr="00A90FCD" w:rsidRDefault="00F1134B" w:rsidP="00BE51D3">
      <w:pPr>
        <w:tabs>
          <w:tab w:val="left" w:pos="540"/>
        </w:tabs>
        <w:spacing w:line="360" w:lineRule="exact"/>
        <w:jc w:val="both"/>
        <w:rPr>
          <w:rFonts w:ascii="TH NiramitIT๙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จำนวนหน่วยกิต</w:t>
      </w:r>
      <w:r w:rsidR="00E078B5"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7B780A"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๓</w:t>
      </w:r>
      <w:r w:rsidR="00664F0B">
        <w:rPr>
          <w:rFonts w:ascii="TH NiramitIT๙" w:eastAsia="BrowalliaNew-Bold" w:hAnsi="TH NiramitIT๙" w:cs="TH NiramitIT๙"/>
          <w:sz w:val="30"/>
          <w:szCs w:val="30"/>
          <w:cs/>
        </w:rPr>
        <w:t>(</w:t>
      </w:r>
      <w:r w:rsidR="0008503A">
        <w:rPr>
          <w:rFonts w:ascii="TH NiramitIT๙" w:eastAsia="BrowalliaNew-Bold" w:hAnsi="TH NiramitIT๙" w:cs="TH NiramitIT๙" w:hint="cs"/>
          <w:sz w:val="30"/>
          <w:szCs w:val="30"/>
          <w:cs/>
        </w:rPr>
        <w:t>๓</w:t>
      </w:r>
      <w:r w:rsidR="00664F0B">
        <w:rPr>
          <w:rFonts w:ascii="TH NiramitIT๙" w:eastAsia="BrowalliaNew-Bold" w:hAnsi="TH NiramitIT๙" w:cs="TH NiramitIT๙"/>
          <w:sz w:val="30"/>
          <w:szCs w:val="30"/>
          <w:cs/>
        </w:rPr>
        <w:t>-</w:t>
      </w:r>
      <w:r w:rsidR="0008503A">
        <w:rPr>
          <w:rFonts w:ascii="TH NiramitIT๙" w:eastAsia="BrowalliaNew-Bold" w:hAnsi="TH NiramitIT๙" w:cs="TH NiramitIT๙" w:hint="cs"/>
          <w:sz w:val="30"/>
          <w:szCs w:val="30"/>
          <w:cs/>
        </w:rPr>
        <w:t>๐</w:t>
      </w:r>
      <w:r w:rsidR="00664F0B">
        <w:rPr>
          <w:rFonts w:ascii="TH NiramitIT๙" w:eastAsia="BrowalliaNew-Bold" w:hAnsi="TH NiramitIT๙" w:cs="TH NiramitIT๙"/>
          <w:sz w:val="30"/>
          <w:szCs w:val="30"/>
          <w:cs/>
        </w:rPr>
        <w:t>-</w:t>
      </w:r>
      <w:r w:rsidR="0008503A">
        <w:rPr>
          <w:rFonts w:ascii="TH NiramitIT๙" w:eastAsia="BrowalliaNew-Bold" w:hAnsi="TH NiramitIT๙" w:cs="TH NiramitIT๙" w:hint="cs"/>
          <w:sz w:val="30"/>
          <w:szCs w:val="30"/>
          <w:cs/>
        </w:rPr>
        <w:t>๖</w:t>
      </w:r>
      <w:r w:rsidR="007F32AE" w:rsidRPr="00A90FCD">
        <w:rPr>
          <w:rFonts w:ascii="TH NiramitIT๙" w:eastAsia="BrowalliaNew-Bold" w:hAnsi="TH NiramitIT๙" w:cs="TH NiramitIT๙"/>
          <w:sz w:val="30"/>
          <w:szCs w:val="30"/>
          <w:cs/>
        </w:rPr>
        <w:t>)</w:t>
      </w:r>
      <w:r w:rsidR="00E078B5"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  <w:r w:rsidR="00804CDF"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</w:p>
    <w:p w14:paraId="3C590C10" w14:textId="77777777" w:rsidR="00804CDF" w:rsidRPr="00A90FCD" w:rsidRDefault="00C95A06" w:rsidP="00BE51D3">
      <w:pPr>
        <w:tabs>
          <w:tab w:val="left" w:pos="540"/>
        </w:tabs>
        <w:spacing w:line="360" w:lineRule="exact"/>
        <w:jc w:val="both"/>
        <w:rPr>
          <w:rFonts w:ascii="TH NiramitIT๙" w:hAnsi="TH NiramitIT๙" w:cs="TH NiramitIT๙"/>
          <w:color w:val="000000"/>
          <w:sz w:val="30"/>
          <w:szCs w:val="30"/>
        </w:rPr>
      </w:pP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</w:p>
    <w:p w14:paraId="3F309189" w14:textId="77777777" w:rsidR="00804CDF" w:rsidRPr="00A90FCD" w:rsidRDefault="00F1134B" w:rsidP="007B780A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highlight w:val="yellow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หลักสูตรและประเภทของรายวิชา</w:t>
      </w:r>
    </w:p>
    <w:p w14:paraId="454C18CC" w14:textId="77777777" w:rsidR="00804CDF" w:rsidRPr="00A90FCD" w:rsidRDefault="00804CDF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๓.๑ หลักสูตร    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="007B780A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664F0B">
        <w:rPr>
          <w:rFonts w:ascii="TH NiramitIT๙" w:eastAsia="BrowalliaNew-Bold" w:hAnsi="TH NiramitIT๙" w:cs="TH NiramitIT๙" w:hint="cs"/>
          <w:sz w:val="30"/>
          <w:szCs w:val="30"/>
          <w:cs/>
        </w:rPr>
        <w:t>บริหารธุรกิจ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บัณฑิต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</w:p>
    <w:p w14:paraId="136036C2" w14:textId="77777777" w:rsidR="00F1134B" w:rsidRPr="00A90FCD" w:rsidRDefault="00804CDF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๓.๒ ประเภทของรายวิชา  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2671A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ab/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วิชา</w:t>
      </w:r>
      <w:r w:rsidR="00664F0B">
        <w:rPr>
          <w:rFonts w:ascii="TH NiramitIT๙" w:eastAsia="BrowalliaNew-Bold" w:hAnsi="TH NiramitIT๙" w:cs="TH NiramitIT๙" w:hint="cs"/>
          <w:sz w:val="30"/>
          <w:szCs w:val="30"/>
          <w:cs/>
        </w:rPr>
        <w:t>เฉพาะด้าน</w:t>
      </w:r>
    </w:p>
    <w:p w14:paraId="6D21727C" w14:textId="77777777" w:rsidR="00804CDF" w:rsidRPr="00A90FCD" w:rsidRDefault="00804CDF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  <w:highlight w:val="yellow"/>
        </w:rPr>
      </w:pPr>
    </w:p>
    <w:p w14:paraId="37320039" w14:textId="77777777" w:rsidR="00F1134B" w:rsidRPr="00A90FCD" w:rsidRDefault="00F1134B" w:rsidP="00253578">
      <w:pPr>
        <w:autoSpaceDE w:val="0"/>
        <w:autoSpaceDN w:val="0"/>
        <w:adjustRightInd w:val="0"/>
        <w:spacing w:line="360" w:lineRule="exact"/>
        <w:rPr>
          <w:rFonts w:ascii="TH NiramitIT๙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๔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>.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ab/>
      </w:r>
      <w:r w:rsidR="00381D78"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  <w:r w:rsidR="00381D78" w:rsidRPr="00A90FCD">
        <w:rPr>
          <w:rFonts w:ascii="TH NiramitIT๙" w:hAnsi="TH NiramitIT๙" w:cs="TH NiramitIT๙"/>
          <w:color w:val="000000"/>
          <w:sz w:val="30"/>
          <w:szCs w:val="30"/>
          <w:cs/>
        </w:rPr>
        <w:tab/>
      </w:r>
    </w:p>
    <w:p w14:paraId="143F6A3E" w14:textId="77777777" w:rsidR="00EC1E9C" w:rsidRPr="00A90FCD" w:rsidRDefault="00EC1E9C" w:rsidP="00EC1E9C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๔.๑ อาจารย์ผู้รับผิดชอบรายวิชา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</w:rPr>
        <w:tab/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อาจารย์</w:t>
      </w:r>
      <w:r w:rsidR="002671A9">
        <w:rPr>
          <w:rFonts w:ascii="TH NiramitIT๙" w:eastAsia="BrowalliaNew-Bold" w:hAnsi="TH NiramitIT๙" w:cs="TH NiramitIT๙" w:hint="cs"/>
          <w:sz w:val="30"/>
          <w:szCs w:val="30"/>
          <w:cs/>
        </w:rPr>
        <w:t>นฤมล  ชมโฉม</w:t>
      </w:r>
    </w:p>
    <w:p w14:paraId="5FDB96B3" w14:textId="20968736" w:rsidR="00EC1E9C" w:rsidRDefault="00EC1E9C" w:rsidP="00EC1E9C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๔.๒ อาจารย์ผู้สอน</w:t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อาจารย</w:t>
      </w:r>
      <w:r w:rsidR="00664F0B">
        <w:rPr>
          <w:rFonts w:ascii="TH NiramitIT๙" w:eastAsia="BrowalliaNew-Bold" w:hAnsi="TH NiramitIT๙" w:cs="TH NiramitIT๙" w:hint="cs"/>
          <w:sz w:val="30"/>
          <w:szCs w:val="30"/>
          <w:cs/>
        </w:rPr>
        <w:t>์</w:t>
      </w:r>
      <w:r w:rsidR="002671A9">
        <w:rPr>
          <w:rFonts w:ascii="TH NiramitIT๙" w:eastAsia="BrowalliaNew-Bold" w:hAnsi="TH NiramitIT๙" w:cs="TH NiramitIT๙" w:hint="cs"/>
          <w:sz w:val="30"/>
          <w:szCs w:val="30"/>
          <w:cs/>
        </w:rPr>
        <w:t>นฤมล  ชมโฉม</w:t>
      </w:r>
    </w:p>
    <w:p w14:paraId="49CDD4AB" w14:textId="4EEDE50D" w:rsidR="00FA5DC9" w:rsidRPr="00A90FCD" w:rsidRDefault="00FA5DC9" w:rsidP="00EC1E9C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</w:pPr>
      <w:r>
        <w:rPr>
          <w:rFonts w:ascii="TH NiramitIT๙" w:eastAsia="BrowalliaNew-Bold" w:hAnsi="TH NiramitIT๙" w:cs="TH NiramitIT๙" w:hint="cs"/>
          <w:sz w:val="30"/>
          <w:szCs w:val="30"/>
          <w:cs/>
        </w:rPr>
        <w:t xml:space="preserve">       อาจารย์ผุ้สอนร่วม </w:t>
      </w:r>
      <w:r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>
        <w:rPr>
          <w:rFonts w:ascii="TH NiramitIT๙" w:eastAsia="BrowalliaNew-Bold" w:hAnsi="TH NiramitIT๙" w:cs="TH NiramitIT๙"/>
          <w:sz w:val="30"/>
          <w:szCs w:val="30"/>
          <w:cs/>
        </w:rPr>
        <w:tab/>
      </w:r>
      <w:r>
        <w:rPr>
          <w:rFonts w:ascii="TH NiramitIT๙" w:eastAsia="BrowalliaNew-Bold" w:hAnsi="TH NiramitIT๙" w:cs="TH NiramitIT๙" w:hint="cs"/>
          <w:sz w:val="30"/>
          <w:szCs w:val="30"/>
          <w:cs/>
        </w:rPr>
        <w:t>อาจารย์วิไล พ</w:t>
      </w:r>
      <w:r w:rsidR="00F15F6F">
        <w:rPr>
          <w:rFonts w:ascii="TH NiramitIT๙" w:eastAsia="BrowalliaNew-Bold" w:hAnsi="TH NiramitIT๙" w:cs="TH NiramitIT๙" w:hint="cs"/>
          <w:sz w:val="30"/>
          <w:szCs w:val="30"/>
          <w:cs/>
        </w:rPr>
        <w:t>ึ่</w:t>
      </w:r>
      <w:r>
        <w:rPr>
          <w:rFonts w:ascii="TH NiramitIT๙" w:eastAsia="BrowalliaNew-Bold" w:hAnsi="TH NiramitIT๙" w:cs="TH NiramitIT๙" w:hint="cs"/>
          <w:sz w:val="30"/>
          <w:szCs w:val="30"/>
          <w:cs/>
        </w:rPr>
        <w:t>งผล</w:t>
      </w:r>
    </w:p>
    <w:p w14:paraId="06314A7D" w14:textId="77777777" w:rsidR="00EC1E9C" w:rsidRPr="00A90FCD" w:rsidRDefault="00EC1E9C" w:rsidP="00253578">
      <w:pPr>
        <w:autoSpaceDE w:val="0"/>
        <w:autoSpaceDN w:val="0"/>
        <w:adjustRightInd w:val="0"/>
        <w:spacing w:line="360" w:lineRule="exact"/>
        <w:rPr>
          <w:rFonts w:ascii="TH NiramitIT๙" w:hAnsi="TH NiramitIT๙" w:cs="TH NiramitIT๙"/>
          <w:color w:val="000000"/>
          <w:sz w:val="30"/>
          <w:szCs w:val="30"/>
        </w:rPr>
      </w:pPr>
    </w:p>
    <w:p w14:paraId="2C0361BF" w14:textId="77777777" w:rsidR="00987F58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0FCD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>๕.  สถานที่ติดต่อ</w:t>
      </w:r>
      <w:r w:rsidRPr="00A90FCD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ab/>
      </w:r>
      <w:r w:rsidR="0054146A" w:rsidRPr="00A90FCD">
        <w:rPr>
          <w:rFonts w:ascii="TH NiramitIT๙" w:hAnsi="TH NiramitIT๙" w:cs="TH NiramitIT๙"/>
          <w:color w:val="000000"/>
          <w:sz w:val="30"/>
          <w:szCs w:val="30"/>
          <w:cs/>
        </w:rPr>
        <w:t>อาคาร ๓๗</w:t>
      </w:r>
      <w:r w:rsidR="00F0673A"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 </w:t>
      </w:r>
      <w:r w:rsidR="0054146A" w:rsidRPr="00A90FCD">
        <w:rPr>
          <w:rFonts w:ascii="TH NiramitIT๙" w:hAnsi="TH NiramitIT๙" w:cs="TH NiramitIT๙"/>
          <w:color w:val="000000"/>
          <w:sz w:val="30"/>
          <w:szCs w:val="30"/>
          <w:cs/>
        </w:rPr>
        <w:t xml:space="preserve"> มหาวิทยาลัยราชภัฏสวน</w:t>
      </w:r>
      <w:proofErr w:type="spellStart"/>
      <w:r w:rsidR="0054146A" w:rsidRPr="00A90FCD">
        <w:rPr>
          <w:rFonts w:ascii="TH NiramitIT๙" w:hAnsi="TH NiramitIT๙" w:cs="TH NiramitIT๙"/>
          <w:color w:val="000000"/>
          <w:sz w:val="30"/>
          <w:szCs w:val="30"/>
          <w:cs/>
        </w:rPr>
        <w:t>สุนัน</w:t>
      </w:r>
      <w:proofErr w:type="spellEnd"/>
      <w:r w:rsidR="00F0673A">
        <w:rPr>
          <w:rFonts w:ascii="TH NiramitIT๙" w:eastAsia="BrowalliaNew-Bold" w:hAnsi="TH NiramitIT๙" w:cs="TH NiramitIT๙" w:hint="cs"/>
          <w:b/>
          <w:bCs/>
          <w:color w:val="000000"/>
          <w:sz w:val="30"/>
          <w:szCs w:val="30"/>
          <w:cs/>
        </w:rPr>
        <w:t>ทา</w:t>
      </w:r>
    </w:p>
    <w:p w14:paraId="18C9A90B" w14:textId="77777777" w:rsidR="00987F58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0B66B782" w14:textId="77777777" w:rsidR="003A2497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๖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 /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804CDF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</w:p>
    <w:p w14:paraId="7E9AA5A7" w14:textId="188FB277" w:rsidR="00BE51D3" w:rsidRPr="00A90FCD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๖</w:t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.๑ </w:t>
      </w:r>
      <w:r w:rsidR="00E078B5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ภาคการศึกษาที่ </w:t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C63DB3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๒</w:t>
      </w:r>
      <w:r w:rsidR="002671A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 xml:space="preserve"> </w:t>
      </w:r>
      <w:r w:rsidR="00E078B5" w:rsidRPr="00A90FCD">
        <w:rPr>
          <w:rFonts w:ascii="TH NiramitIT๙" w:eastAsia="BrowalliaNew-Bold" w:hAnsi="TH NiramitIT๙" w:cs="TH NiramitIT๙"/>
          <w:color w:val="000000"/>
          <w:sz w:val="30"/>
          <w:szCs w:val="30"/>
        </w:rPr>
        <w:t xml:space="preserve">/  </w:t>
      </w:r>
      <w:r w:rsidR="00BE51D3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ชั้นปีที่ </w:t>
      </w:r>
      <w:r w:rsidR="00C63DB3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๒</w:t>
      </w:r>
    </w:p>
    <w:p w14:paraId="0DD1F70D" w14:textId="77777777" w:rsidR="000F5FBE" w:rsidRPr="00A90FCD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</w:pPr>
      <w:r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๖</w:t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.</w:t>
      </w:r>
      <w:r w:rsidR="0035640D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ab/>
      </w:r>
      <w:r w:rsidR="002671A9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ab/>
      </w:r>
      <w:r w:rsidR="0035640D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ประมาณ</w:t>
      </w:r>
      <w:r w:rsidR="0054146A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  </w:t>
      </w:r>
      <w:r w:rsidR="00F0673A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>๓๐</w:t>
      </w:r>
      <w:r w:rsidR="0054146A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 xml:space="preserve"> </w:t>
      </w:r>
      <w:r w:rsidR="000F5FBE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คน</w:t>
      </w:r>
    </w:p>
    <w:p w14:paraId="4AFF591B" w14:textId="77777777" w:rsidR="00381D78" w:rsidRPr="00A90FCD" w:rsidRDefault="00381D7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</w:p>
    <w:p w14:paraId="410A412B" w14:textId="77777777" w:rsidR="00381D78" w:rsidRDefault="00987F5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๗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(Pre-requisite)  </w:t>
      </w:r>
      <w:r w:rsidR="00F31198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(ถ้ามี)</w:t>
      </w:r>
      <w:r w:rsidR="009E7721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 xml:space="preserve">  </w:t>
      </w:r>
      <w:r w:rsidR="009E7721">
        <w:rPr>
          <w:rFonts w:ascii="TH NiramitIT๙" w:eastAsia="BrowalliaNew-Bold" w:hAnsi="TH NiramitIT๙" w:cs="TH NiramitIT๙" w:hint="cs"/>
          <w:color w:val="000000"/>
          <w:sz w:val="30"/>
          <w:szCs w:val="30"/>
          <w:cs/>
        </w:rPr>
        <w:tab/>
      </w:r>
      <w:r w:rsidR="00011831" w:rsidRPr="00A90FCD">
        <w:rPr>
          <w:rFonts w:ascii="TH NiramitIT๙" w:eastAsia="BrowalliaNew-Bold" w:hAnsi="TH NiramitIT๙" w:cs="TH NiramitIT๙"/>
          <w:sz w:val="30"/>
          <w:szCs w:val="30"/>
        </w:rPr>
        <w:t>…</w:t>
      </w:r>
      <w:r w:rsidR="00011831" w:rsidRPr="00A90FCD">
        <w:rPr>
          <w:rFonts w:ascii="TH NiramitIT๙" w:eastAsia="BrowalliaNew-Bold" w:hAnsi="TH NiramitIT๙" w:cs="TH NiramitIT๙"/>
          <w:sz w:val="30"/>
          <w:szCs w:val="30"/>
          <w:cs/>
        </w:rPr>
        <w:t>...............................................................</w:t>
      </w:r>
    </w:p>
    <w:p w14:paraId="4172D8BA" w14:textId="77777777" w:rsidR="00011831" w:rsidRPr="00A90FCD" w:rsidRDefault="00011831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6DF123B2" w14:textId="77777777" w:rsidR="0024599F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๘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>(Co-requisites)</w:t>
      </w:r>
      <w:r w:rsidR="00F31198" w:rsidRPr="00A90FCD"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  <w:t>(ถ้ามี)</w:t>
      </w:r>
      <w:r w:rsidR="008E1831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7B780A" w:rsidRPr="00A90FCD">
        <w:rPr>
          <w:rFonts w:ascii="TH NiramitIT๙" w:eastAsia="BrowalliaNew-Bold" w:hAnsi="TH NiramitIT๙" w:cs="TH NiramitIT๙"/>
          <w:sz w:val="30"/>
          <w:szCs w:val="30"/>
        </w:rPr>
        <w:t>…</w:t>
      </w:r>
      <w:r w:rsidR="007B780A" w:rsidRPr="00A90FCD">
        <w:rPr>
          <w:rFonts w:ascii="TH NiramitIT๙" w:eastAsia="BrowalliaNew-Bold" w:hAnsi="TH NiramitIT๙" w:cs="TH NiramitIT๙"/>
          <w:sz w:val="30"/>
          <w:szCs w:val="30"/>
          <w:cs/>
        </w:rPr>
        <w:t>...............................................................</w:t>
      </w:r>
    </w:p>
    <w:p w14:paraId="56F3527B" w14:textId="77777777" w:rsidR="00381D78" w:rsidRPr="00A90FCD" w:rsidRDefault="00381D7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color w:val="000000"/>
          <w:sz w:val="30"/>
          <w:szCs w:val="30"/>
          <w:cs/>
        </w:rPr>
      </w:pPr>
    </w:p>
    <w:p w14:paraId="4FB02B66" w14:textId="77777777" w:rsidR="00F1134B" w:rsidRPr="00A90FCD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๙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 xml:space="preserve">. </w:t>
      </w:r>
      <w:r w:rsidR="00F1134B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  <w:tab/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E078B5" w:rsidRPr="00A90FCD"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  <w:cs/>
        </w:rPr>
        <w:tab/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ห้อง ๓๗</w:t>
      </w:r>
      <w:r w:rsidR="00F0673A">
        <w:rPr>
          <w:rFonts w:ascii="TH NiramitIT๙" w:eastAsia="BrowalliaNew-Bold" w:hAnsi="TH NiramitIT๙" w:cs="TH NiramitIT๙" w:hint="cs"/>
          <w:sz w:val="30"/>
          <w:szCs w:val="30"/>
          <w:cs/>
        </w:rPr>
        <w:t>๔๘</w:t>
      </w:r>
    </w:p>
    <w:p w14:paraId="347DC56B" w14:textId="77777777" w:rsidR="00381D78" w:rsidRPr="00A90FCD" w:rsidRDefault="00381D78" w:rsidP="00253578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color w:val="000000"/>
          <w:sz w:val="30"/>
          <w:szCs w:val="30"/>
        </w:rPr>
      </w:pPr>
    </w:p>
    <w:p w14:paraId="580B59C9" w14:textId="1CF19588" w:rsidR="008E1831" w:rsidRDefault="00987F58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๑๐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>.</w:t>
      </w:r>
      <w:r w:rsidR="00F1134B"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ab/>
      </w:r>
      <w:r w:rsidR="00BE51D3" w:rsidRPr="00A90FCD">
        <w:rPr>
          <w:rFonts w:ascii="TH NiramitIT๙" w:eastAsia="BrowalliaNew-Bold" w:hAnsi="TH NiramitIT๙" w:cs="TH NiramitIT๙"/>
          <w:sz w:val="30"/>
          <w:szCs w:val="30"/>
          <w:cs/>
        </w:rPr>
        <w:t>วันที่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637D21">
        <w:rPr>
          <w:rFonts w:ascii="TH NiramitIT๙" w:eastAsia="BrowalliaNew-Bold" w:hAnsi="TH NiramitIT๙" w:cs="TH NiramitIT๙" w:hint="cs"/>
          <w:sz w:val="30"/>
          <w:szCs w:val="30"/>
          <w:cs/>
        </w:rPr>
        <w:t>๔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BE51D3" w:rsidRPr="00A90FCD">
        <w:rPr>
          <w:rFonts w:ascii="TH NiramitIT๙" w:eastAsia="BrowalliaNew-Bold" w:hAnsi="TH NiramitIT๙" w:cs="TH NiramitIT๙"/>
          <w:sz w:val="30"/>
          <w:szCs w:val="30"/>
          <w:cs/>
        </w:rPr>
        <w:t>เดือน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C63DB3">
        <w:rPr>
          <w:rFonts w:ascii="TH NiramitIT๙" w:eastAsia="BrowalliaNew-Bold" w:hAnsi="TH NiramitIT๙" w:cs="TH NiramitIT๙" w:hint="cs"/>
          <w:sz w:val="30"/>
          <w:szCs w:val="30"/>
          <w:cs/>
        </w:rPr>
        <w:t>กรกฎาคม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 </w:t>
      </w:r>
      <w:r w:rsidR="00BE51D3" w:rsidRPr="00A90FCD">
        <w:rPr>
          <w:rFonts w:ascii="TH NiramitIT๙" w:eastAsia="BrowalliaNew-Bold" w:hAnsi="TH NiramitIT๙" w:cs="TH NiramitIT๙"/>
          <w:sz w:val="30"/>
          <w:szCs w:val="30"/>
          <w:cs/>
        </w:rPr>
        <w:t xml:space="preserve">พ.ศ. </w:t>
      </w:r>
      <w:r w:rsidR="0054146A" w:rsidRPr="00A90FCD">
        <w:rPr>
          <w:rFonts w:ascii="TH NiramitIT๙" w:eastAsia="BrowalliaNew-Bold" w:hAnsi="TH NiramitIT๙" w:cs="TH NiramitIT๙"/>
          <w:sz w:val="30"/>
          <w:szCs w:val="30"/>
          <w:cs/>
        </w:rPr>
        <w:t>๒๕</w:t>
      </w:r>
      <w:r w:rsidR="007C48A8">
        <w:rPr>
          <w:rFonts w:ascii="TH NiramitIT๙" w:eastAsia="BrowalliaNew-Bold" w:hAnsi="TH NiramitIT๙" w:cs="TH NiramitIT๙" w:hint="cs"/>
          <w:sz w:val="30"/>
          <w:szCs w:val="30"/>
          <w:cs/>
        </w:rPr>
        <w:t>๖</w:t>
      </w:r>
      <w:r w:rsidR="00C63DB3">
        <w:rPr>
          <w:rFonts w:ascii="TH NiramitIT๙" w:eastAsia="BrowalliaNew-Bold" w:hAnsi="TH NiramitIT๙" w:cs="TH NiramitIT๙" w:hint="cs"/>
          <w:sz w:val="30"/>
          <w:szCs w:val="30"/>
          <w:cs/>
        </w:rPr>
        <w:t>๔</w:t>
      </w:r>
    </w:p>
    <w:p w14:paraId="46804B89" w14:textId="77777777" w:rsidR="00886451" w:rsidRPr="00A90FCD" w:rsidRDefault="00886451" w:rsidP="00BE51D3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p w14:paraId="42DEA69A" w14:textId="77777777" w:rsidR="00253578" w:rsidRPr="00A90FCD" w:rsidRDefault="00F1134B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14:paraId="72AA47FF" w14:textId="77777777" w:rsidR="00254A85" w:rsidRPr="00A90FCD" w:rsidRDefault="00254A85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6"/>
          <w:szCs w:val="36"/>
        </w:rPr>
      </w:pPr>
    </w:p>
    <w:p w14:paraId="0998EA9D" w14:textId="77777777" w:rsidR="00254A85" w:rsidRPr="00A90FCD" w:rsidRDefault="00254A85" w:rsidP="00AE0744">
      <w:pPr>
        <w:autoSpaceDE w:val="0"/>
        <w:autoSpaceDN w:val="0"/>
        <w:adjustRightInd w:val="0"/>
        <w:spacing w:line="360" w:lineRule="exact"/>
        <w:rPr>
          <w:rFonts w:ascii="TH NiramitIT๙" w:eastAsia="BrowalliaNew-Bold" w:hAnsi="TH NiramitIT๙" w:cs="TH NiramitIT๙"/>
          <w:b/>
          <w:bCs/>
          <w:sz w:val="36"/>
          <w:szCs w:val="36"/>
        </w:rPr>
      </w:pPr>
    </w:p>
    <w:p w14:paraId="4A6D4EF1" w14:textId="77777777" w:rsidR="00F1134B" w:rsidRPr="00A90FCD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2671A9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๒</w:t>
      </w:r>
      <w:r w:rsidR="002671A9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จุดมุ่งหมายและวัตถุประสงค์</w:t>
      </w:r>
    </w:p>
    <w:p w14:paraId="5E7A5F72" w14:textId="77777777" w:rsidR="003A49FD" w:rsidRPr="00A90FCD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IT๙" w:eastAsia="BrowalliaNew-Bold" w:hAnsi="TH NiramitIT๙" w:cs="TH NiramitIT๙"/>
          <w:b/>
          <w:bCs/>
          <w:sz w:val="36"/>
          <w:szCs w:val="36"/>
        </w:rPr>
      </w:pPr>
    </w:p>
    <w:p w14:paraId="17AC87D6" w14:textId="77777777" w:rsidR="00470EB4" w:rsidRDefault="00F1134B" w:rsidP="00BE51D3">
      <w:pPr>
        <w:autoSpaceDE w:val="0"/>
        <w:autoSpaceDN w:val="0"/>
        <w:adjustRightInd w:val="0"/>
        <w:spacing w:line="40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จุดมุ่งหมายของรายวิชา</w:t>
      </w:r>
    </w:p>
    <w:p w14:paraId="50E3D40A" w14:textId="77777777" w:rsidR="00011831" w:rsidRDefault="00653051" w:rsidP="00653051">
      <w:pPr>
        <w:ind w:firstLine="72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653051">
        <w:rPr>
          <w:rFonts w:ascii="TH NiramitIT๙" w:hAnsi="TH NiramitIT๙" w:cs="TH NiramitIT๙"/>
          <w:color w:val="000000"/>
          <w:sz w:val="32"/>
          <w:szCs w:val="32"/>
          <w:cs/>
        </w:rPr>
        <w:t>เพื่อให้นักศึกษามีความรู้ความเข้าใจใน</w:t>
      </w:r>
      <w:r w:rsidR="00011831" w:rsidRPr="00011831">
        <w:rPr>
          <w:rFonts w:ascii="TH NiramitIT๙" w:hAnsi="TH NiramitIT๙" w:cs="TH NiramitIT๙"/>
          <w:color w:val="000000"/>
          <w:sz w:val="32"/>
          <w:szCs w:val="32"/>
          <w:cs/>
        </w:rPr>
        <w:t>นโยบายภาษีอากร หลักเกณฑ์ในการจัดเก็บ และรายละเอียดในการปฏิบัติเกี่ยวกับการภาษีอากรทางด้านสรรพากร สรรพสามิต และศุลกากร คำนวณภาษี การยื่นแบบ รายการ และการเสียภาษีทางธุรกิจ การอุทธรณ์ต่อพนักงานเจ้าหน้าที่ในเรื่องภาษีอาการแต่ละประเภท ปัญหา</w:t>
      </w:r>
      <w:proofErr w:type="spellStart"/>
      <w:r w:rsidR="00011831" w:rsidRPr="00011831">
        <w:rPr>
          <w:rFonts w:ascii="TH NiramitIT๙" w:hAnsi="TH NiramitIT๙" w:cs="TH NiramitIT๙"/>
          <w:color w:val="000000"/>
          <w:sz w:val="32"/>
          <w:szCs w:val="32"/>
          <w:cs/>
        </w:rPr>
        <w:t>ต่างๆ</w:t>
      </w:r>
      <w:proofErr w:type="spellEnd"/>
      <w:r w:rsidR="00011831" w:rsidRPr="00011831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ในเรื่องภาษีอากรธุรกิจ</w:t>
      </w:r>
    </w:p>
    <w:p w14:paraId="4F4A5F6B" w14:textId="77777777" w:rsidR="0032473B" w:rsidRPr="0032473B" w:rsidRDefault="0032473B" w:rsidP="0032473B">
      <w:pPr>
        <w:ind w:firstLine="72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14:paraId="733B7943" w14:textId="77777777" w:rsidR="00470EB4" w:rsidRPr="00A90FCD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วัตถุประสงค์ในการพัฒนา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>/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ปรับปรุงรายวิช</w:t>
      </w:r>
      <w:r w:rsidR="005A6964"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า</w:t>
      </w:r>
    </w:p>
    <w:p w14:paraId="4BA80709" w14:textId="77777777" w:rsidR="00653051" w:rsidRPr="00653051" w:rsidRDefault="00653051" w:rsidP="00653051">
      <w:pPr>
        <w:autoSpaceDE w:val="0"/>
        <w:autoSpaceDN w:val="0"/>
        <w:adjustRightInd w:val="0"/>
        <w:ind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653051">
        <w:rPr>
          <w:rFonts w:ascii="TH NiramitIT๙" w:hAnsi="TH NiramitIT๙" w:cs="TH NiramitIT๙" w:hint="cs"/>
          <w:sz w:val="32"/>
          <w:szCs w:val="32"/>
          <w:cs/>
        </w:rPr>
        <w:t>เพื่อให้นักศึกษามีความรู้พื้นฐานในการเตรียมพร้อมด้านปัญญาในการนำความรู้ ความเข้าใจเกี่ยวกับ</w:t>
      </w:r>
      <w:r w:rsidR="00011831">
        <w:rPr>
          <w:rFonts w:ascii="TH NiramitIT๙" w:hAnsi="TH NiramitIT๙" w:cs="TH NiramitIT๙" w:hint="cs"/>
          <w:sz w:val="32"/>
          <w:szCs w:val="32"/>
          <w:cs/>
        </w:rPr>
        <w:t>นโยบายภาษีอากร</w:t>
      </w:r>
      <w:r w:rsidR="00011831">
        <w:rPr>
          <w:rFonts w:ascii="TH NiramitIT๙" w:hAnsi="TH NiramitIT๙" w:cs="TH NiramitIT๙"/>
          <w:sz w:val="32"/>
          <w:szCs w:val="32"/>
        </w:rPr>
        <w:t xml:space="preserve"> </w:t>
      </w:r>
      <w:r w:rsidR="00011831" w:rsidRPr="00011831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หลักเกณฑ์ในการจัดเก็บ และรายละเอียดในการปฏิบัติเกี่ยวกับการภาษีอากรทางด้านสรรพากร สรรพสามิต และศุลกากร </w:t>
      </w:r>
      <w:r w:rsidRPr="00653051">
        <w:rPr>
          <w:rFonts w:ascii="TH NiramitIT๙" w:hAnsi="TH NiramitIT๙" w:cs="TH NiramitIT๙" w:hint="cs"/>
          <w:sz w:val="32"/>
          <w:szCs w:val="32"/>
          <w:cs/>
        </w:rPr>
        <w:t>เพื่อให้สามารถ</w:t>
      </w:r>
      <w:r w:rsidR="00011831" w:rsidRPr="00011831">
        <w:rPr>
          <w:rFonts w:ascii="TH NiramitIT๙" w:hAnsi="TH NiramitIT๙" w:cs="TH NiramitIT๙"/>
          <w:color w:val="000000"/>
          <w:sz w:val="32"/>
          <w:szCs w:val="32"/>
          <w:cs/>
        </w:rPr>
        <w:t>คำนวณภาษี การยื่นแบบ รายการ และการเสียภาษีทางธุรกิจ</w:t>
      </w:r>
      <w:r w:rsidRPr="00653051">
        <w:rPr>
          <w:rFonts w:ascii="TH NiramitIT๙" w:hAnsi="TH NiramitIT๙" w:cs="TH NiramitIT๙" w:hint="cs"/>
          <w:sz w:val="32"/>
          <w:szCs w:val="32"/>
          <w:cs/>
        </w:rPr>
        <w:t>ได้อย่างถูกต้องและนำมาใช้ในชีวิตประจำวันได้</w:t>
      </w:r>
      <w:r w:rsidRPr="00653051">
        <w:rPr>
          <w:rFonts w:ascii="TH NiramitIT๙" w:hAnsi="TH NiramitIT๙" w:cs="TH NiramitIT๙"/>
          <w:sz w:val="32"/>
          <w:szCs w:val="32"/>
        </w:rPr>
        <w:t xml:space="preserve"> </w:t>
      </w:r>
      <w:r w:rsidRPr="00653051">
        <w:rPr>
          <w:rFonts w:ascii="TH NiramitIT๙" w:hAnsi="TH NiramitIT๙" w:cs="TH NiramitIT๙" w:hint="cs"/>
          <w:sz w:val="32"/>
          <w:szCs w:val="32"/>
          <w:cs/>
        </w:rPr>
        <w:t>ทั้งนี้ควรมีการเปลี่ยนแปลงตัวอย่างอ้างอิงให้สอดคล้องตามแนวปฏิบัติที่เปลี่ยนแปลงไป</w:t>
      </w:r>
    </w:p>
    <w:p w14:paraId="0822BC50" w14:textId="77777777" w:rsidR="00F1134B" w:rsidRPr="00A90FCD" w:rsidRDefault="00F1134B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NiramitIT๙" w:hAnsi="TH NiramitIT๙" w:cs="TH NiramitIT๙"/>
          <w:sz w:val="36"/>
          <w:szCs w:val="36"/>
        </w:rPr>
      </w:pPr>
    </w:p>
    <w:p w14:paraId="379F0CF3" w14:textId="77777777" w:rsidR="00F1134B" w:rsidRPr="00A90FCD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32473B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๓</w:t>
      </w:r>
      <w:r w:rsidR="0032473B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ลักษณะและการดำเนินการ</w:t>
      </w:r>
    </w:p>
    <w:p w14:paraId="6BC08F7B" w14:textId="77777777" w:rsidR="003A49FD" w:rsidRPr="00A90FCD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p w14:paraId="554D4D48" w14:textId="77777777" w:rsidR="00F1134B" w:rsidRPr="00A90FCD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คำอธิบายรายวิชา</w:t>
      </w:r>
    </w:p>
    <w:p w14:paraId="119A96B4" w14:textId="77777777" w:rsidR="00011831" w:rsidRDefault="00653051" w:rsidP="007518FE">
      <w:pPr>
        <w:tabs>
          <w:tab w:val="left" w:pos="720"/>
          <w:tab w:val="left" w:pos="1440"/>
          <w:tab w:val="left" w:pos="1985"/>
          <w:tab w:val="left" w:pos="2268"/>
          <w:tab w:val="left" w:pos="5760"/>
          <w:tab w:val="left" w:pos="6480"/>
          <w:tab w:val="left" w:pos="7200"/>
        </w:tabs>
        <w:jc w:val="thaiDistribute"/>
        <w:rPr>
          <w:rFonts w:ascii="TH NiramitIT๙" w:eastAsia="BrowalliaNew" w:hAnsi="TH NiramitIT๙" w:cs="TH NiramitIT๙"/>
          <w:color w:val="000000"/>
          <w:sz w:val="32"/>
          <w:szCs w:val="32"/>
        </w:rPr>
      </w:pPr>
      <w:r>
        <w:rPr>
          <w:rFonts w:ascii="TH NiramitIT๙" w:eastAsia="BrowalliaNew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BrowalliaNew" w:hAnsi="TH NiramitIT๙" w:cs="TH NiramitIT๙" w:hint="cs"/>
          <w:color w:val="000000"/>
          <w:sz w:val="32"/>
          <w:szCs w:val="32"/>
          <w:cs/>
        </w:rPr>
        <w:tab/>
      </w:r>
      <w:r w:rsidR="00011831" w:rsidRPr="00011831">
        <w:rPr>
          <w:rFonts w:ascii="TH NiramitIT๙" w:hAnsi="TH NiramitIT๙" w:cs="TH NiramitIT๙"/>
          <w:color w:val="000000"/>
          <w:sz w:val="32"/>
          <w:szCs w:val="32"/>
          <w:cs/>
        </w:rPr>
        <w:t>นโยบายภาษีอากร หลักเกณฑ์ในการจัดเก็บ และรายละเอียดในการปฏิบัติเกี่ยวกับการภาษีอากรทางด้านสรรพากร สรรพสามิต และศุลกากร คำนวณภาษี การยื่นแบบ รายการ และการเสียภาษีทางธุรกิจ การอุทธรณ์ต่อพนักงานเจ้าหน้าที่ในเรื่องภาษีอาการแต่ละประเภท ปัญหา</w:t>
      </w:r>
      <w:proofErr w:type="spellStart"/>
      <w:r w:rsidR="00011831" w:rsidRPr="00011831">
        <w:rPr>
          <w:rFonts w:ascii="TH NiramitIT๙" w:hAnsi="TH NiramitIT๙" w:cs="TH NiramitIT๙"/>
          <w:color w:val="000000"/>
          <w:sz w:val="32"/>
          <w:szCs w:val="32"/>
          <w:cs/>
        </w:rPr>
        <w:t>ต่างๆ</w:t>
      </w:r>
      <w:proofErr w:type="spellEnd"/>
      <w:r w:rsidR="00011831" w:rsidRPr="00011831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ในเรื่องภาษีอากรธุรกิจ</w:t>
      </w:r>
    </w:p>
    <w:p w14:paraId="72943F2B" w14:textId="77777777" w:rsidR="00011831" w:rsidRDefault="00011831" w:rsidP="007518FE">
      <w:pPr>
        <w:tabs>
          <w:tab w:val="left" w:pos="720"/>
          <w:tab w:val="left" w:pos="1440"/>
          <w:tab w:val="left" w:pos="1985"/>
          <w:tab w:val="left" w:pos="2268"/>
          <w:tab w:val="left" w:pos="5760"/>
          <w:tab w:val="left" w:pos="6480"/>
          <w:tab w:val="left" w:pos="7200"/>
        </w:tabs>
        <w:jc w:val="thaiDistribute"/>
        <w:rPr>
          <w:rFonts w:ascii="TH NiramitIT๙" w:eastAsia="BrowalliaNew" w:hAnsi="TH NiramitIT๙" w:cs="TH NiramitIT๙"/>
          <w:color w:val="000000"/>
          <w:sz w:val="32"/>
          <w:szCs w:val="32"/>
        </w:rPr>
      </w:pPr>
    </w:p>
    <w:p w14:paraId="3C485546" w14:textId="77777777" w:rsidR="00C95A06" w:rsidRPr="00A90FCD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3DFC33A0" w14:textId="77777777" w:rsidR="00851C4F" w:rsidRPr="00A90FCD" w:rsidRDefault="00851C4F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A90FCD" w14:paraId="002A40E5" w14:textId="77777777" w:rsidTr="007F2EA7">
        <w:tc>
          <w:tcPr>
            <w:tcW w:w="2448" w:type="dxa"/>
            <w:shd w:val="clear" w:color="auto" w:fill="auto"/>
          </w:tcPr>
          <w:p w14:paraId="0F5548C2" w14:textId="77777777" w:rsidR="00C95A06" w:rsidRPr="00A90FCD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บรรยาย</w:t>
            </w:r>
          </w:p>
          <w:p w14:paraId="55D506D4" w14:textId="77777777" w:rsidR="003A2497" w:rsidRPr="00A90FCD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6873D060" w14:textId="77777777" w:rsidR="00C95A06" w:rsidRPr="00A90FCD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สอนเสริม</w:t>
            </w:r>
          </w:p>
          <w:p w14:paraId="3E0DD927" w14:textId="77777777" w:rsidR="003A2497" w:rsidRPr="00A90FCD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345084AF" w14:textId="77777777" w:rsidR="00C95A06" w:rsidRPr="00A90FCD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การฝึกปฏิบัติ/งาน</w:t>
            </w:r>
          </w:p>
          <w:p w14:paraId="0FFF0D69" w14:textId="77777777" w:rsidR="003A2497" w:rsidRPr="00A90FCD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ภาคสนาม/การฝึกงาน</w:t>
            </w:r>
            <w:r w:rsidR="003A2497"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="003A2497"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="003A2497"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46B234D5" w14:textId="77777777" w:rsidR="00C95A06" w:rsidRPr="00A90FCD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การศึกษาด้วยตนเอง</w:t>
            </w:r>
          </w:p>
          <w:p w14:paraId="3DA1B85B" w14:textId="77777777" w:rsidR="003A2497" w:rsidRPr="00A90FCD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(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  <w:cs/>
              </w:rPr>
              <w:t>ชั่วโมง</w:t>
            </w:r>
            <w:r w:rsidRPr="00A90FCD">
              <w:rPr>
                <w:rFonts w:ascii="TH NiramitIT๙" w:eastAsia="BrowalliaNew" w:hAnsi="TH NiramitIT๙" w:cs="TH NiramitIT๙"/>
                <w:b/>
                <w:bCs/>
                <w:sz w:val="28"/>
              </w:rPr>
              <w:t>)</w:t>
            </w:r>
          </w:p>
        </w:tc>
      </w:tr>
      <w:tr w:rsidR="00C95A06" w:rsidRPr="00A90FCD" w14:paraId="676118EB" w14:textId="77777777" w:rsidTr="007F2EA7">
        <w:tc>
          <w:tcPr>
            <w:tcW w:w="2448" w:type="dxa"/>
            <w:shd w:val="clear" w:color="auto" w:fill="auto"/>
          </w:tcPr>
          <w:p w14:paraId="70084FC1" w14:textId="77777777" w:rsidR="00C20AFC" w:rsidRPr="00A90FCD" w:rsidRDefault="00B34B57" w:rsidP="00653051">
            <w:pPr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บรรยาย </w:t>
            </w:r>
            <w:r w:rsidR="00653051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๓</w:t>
            </w:r>
            <w:r w:rsidR="0054146A" w:rsidRPr="00A90FC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54146A"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ชั่วโมงต่อสัปดาห์</w:t>
            </w:r>
          </w:p>
        </w:tc>
        <w:tc>
          <w:tcPr>
            <w:tcW w:w="2085" w:type="dxa"/>
            <w:shd w:val="clear" w:color="auto" w:fill="auto"/>
          </w:tcPr>
          <w:p w14:paraId="09E892A8" w14:textId="77777777" w:rsidR="00C95A06" w:rsidRPr="00A90FCD" w:rsidRDefault="0054146A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สอนเสริมตามความต้องการของนักศึกษาเฉพาะราย</w:t>
            </w:r>
          </w:p>
        </w:tc>
        <w:tc>
          <w:tcPr>
            <w:tcW w:w="2955" w:type="dxa"/>
            <w:shd w:val="clear" w:color="auto" w:fill="auto"/>
          </w:tcPr>
          <w:p w14:paraId="3A4EFC57" w14:textId="77777777" w:rsidR="00C95A06" w:rsidRPr="00A90FCD" w:rsidRDefault="0054146A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14:paraId="0333701F" w14:textId="77777777" w:rsidR="003A2497" w:rsidRPr="00A90FCD" w:rsidRDefault="00B34B57" w:rsidP="0065305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การศึกษาด้วยตนเอง </w:t>
            </w:r>
            <w:r w:rsidR="00653051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๖</w:t>
            </w:r>
            <w:r w:rsidR="0054146A" w:rsidRPr="00A90FC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54146A"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ชั่วโมงต่อสัปดาห์</w:t>
            </w:r>
          </w:p>
        </w:tc>
      </w:tr>
    </w:tbl>
    <w:p w14:paraId="1305F067" w14:textId="77777777" w:rsidR="003A4A86" w:rsidRPr="00A90FCD" w:rsidRDefault="003A4A86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65E461A7" w14:textId="77777777" w:rsidR="00F1134B" w:rsidRPr="00A90FCD" w:rsidRDefault="00F1134B" w:rsidP="000013E7">
      <w:pPr>
        <w:autoSpaceDE w:val="0"/>
        <w:autoSpaceDN w:val="0"/>
        <w:adjustRightInd w:val="0"/>
        <w:spacing w:line="340" w:lineRule="exact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05833364" w14:textId="77777777" w:rsidR="001D2CD1" w:rsidRPr="00A90FCD" w:rsidRDefault="00C95A06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cs/>
        </w:rPr>
      </w:pPr>
      <w:r w:rsidRPr="00A90FCD">
        <w:rPr>
          <w:rFonts w:ascii="TH NiramitIT๙" w:eastAsia="BrowalliaNew" w:hAnsi="TH NiramitIT๙" w:cs="TH NiramitIT๙"/>
          <w:sz w:val="30"/>
          <w:szCs w:val="30"/>
        </w:rPr>
        <w:tab/>
      </w:r>
      <w:r w:rsidR="00C20AFC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(ผู้รับผิดชอบรายวิชาโปรดระบุข้อมูล   ตัวอย่างเช่น  </w:t>
      </w:r>
      <w:r w:rsidRPr="00A90FCD">
        <w:rPr>
          <w:rFonts w:ascii="TH NiramitIT๙" w:eastAsia="BrowalliaNew" w:hAnsi="TH NiramitIT๙" w:cs="TH NiramitIT๙"/>
          <w:i/>
          <w:iCs/>
          <w:sz w:val="30"/>
          <w:szCs w:val="30"/>
          <w:cs/>
        </w:rPr>
        <w:t>๑ ชั่วโมง / สัปดาห์</w:t>
      </w:r>
      <w:r w:rsidR="00C20AFC" w:rsidRPr="00A90FCD">
        <w:rPr>
          <w:rFonts w:ascii="TH NiramitIT๙" w:eastAsia="BrowalliaNew" w:hAnsi="TH NiramitIT๙" w:cs="TH NiramitIT๙"/>
          <w:sz w:val="30"/>
          <w:szCs w:val="30"/>
          <w:cs/>
        </w:rPr>
        <w:t>)</w:t>
      </w:r>
    </w:p>
    <w:p w14:paraId="15573023" w14:textId="77777777" w:rsidR="003A4A86" w:rsidRPr="00A90FCD" w:rsidRDefault="00987F58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</w:rPr>
        <w:tab/>
      </w: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๓.๑ ปรึกษาด้วยตนเองที่ห้องพักอาจารย์ผู้สอน  ชั้น </w:t>
      </w:r>
      <w:r w:rsidR="00F445B6" w:rsidRPr="00A90FCD">
        <w:rPr>
          <w:rFonts w:ascii="TH NiramitIT๙" w:eastAsia="BrowalliaNew" w:hAnsi="TH NiramitIT๙" w:cs="TH NiramitIT๙"/>
          <w:sz w:val="30"/>
          <w:szCs w:val="30"/>
          <w:cs/>
        </w:rPr>
        <w:t>๓</w:t>
      </w: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 </w:t>
      </w:r>
      <w:r w:rsidR="00A7625C"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อาคาร </w:t>
      </w:r>
      <w:r w:rsidR="00F445B6" w:rsidRPr="00A90FCD">
        <w:rPr>
          <w:rFonts w:ascii="TH NiramitIT๙" w:eastAsia="BrowalliaNew" w:hAnsi="TH NiramitIT๙" w:cs="TH NiramitIT๙"/>
          <w:sz w:val="30"/>
          <w:szCs w:val="30"/>
          <w:cs/>
        </w:rPr>
        <w:t>๓๗</w:t>
      </w: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 คณะ/วิทยาลัย</w:t>
      </w:r>
      <w:r w:rsidR="00F445B6" w:rsidRPr="00A90FCD">
        <w:rPr>
          <w:rFonts w:ascii="TH NiramitIT๙" w:eastAsia="BrowalliaNew" w:hAnsi="TH NiramitIT๙" w:cs="TH NiramitIT๙"/>
          <w:sz w:val="30"/>
          <w:szCs w:val="30"/>
          <w:cs/>
        </w:rPr>
        <w:t>นวัตกรรมและการจัดการ</w:t>
      </w:r>
    </w:p>
    <w:p w14:paraId="4CDE7A04" w14:textId="77777777" w:rsidR="00A7625C" w:rsidRPr="00A90FCD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cs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  <w:t xml:space="preserve">๓.๒ ปรึกษาผ่านโทรศัพท์ที่ทำงาน / มือถือ  หมายเลข </w:t>
      </w:r>
      <w:r w:rsidR="00F445B6" w:rsidRPr="00A90FCD">
        <w:rPr>
          <w:rFonts w:ascii="TH NiramitIT๙" w:eastAsia="BrowalliaNew" w:hAnsi="TH NiramitIT๙" w:cs="TH NiramitIT๙"/>
          <w:sz w:val="30"/>
          <w:szCs w:val="30"/>
          <w:cs/>
        </w:rPr>
        <w:t>๐๘</w:t>
      </w:r>
      <w:r w:rsidR="009704DF">
        <w:rPr>
          <w:rFonts w:ascii="TH NiramitIT๙" w:eastAsia="BrowalliaNew" w:hAnsi="TH NiramitIT๙" w:cs="TH NiramitIT๙" w:hint="cs"/>
          <w:sz w:val="30"/>
          <w:szCs w:val="30"/>
          <w:cs/>
        </w:rPr>
        <w:t>๖ ๖๖๐๗๙๖๙</w:t>
      </w:r>
    </w:p>
    <w:p w14:paraId="0DFBDA5A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  <w:t>๓.๓ ปรึกษาผ่านจดหมายอิเล็กทรอนิกส์ (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E-Mail</w:t>
      </w: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) </w:t>
      </w:r>
      <w:hyperlink r:id="rId9" w:history="1">
        <w:r w:rsidR="009704DF" w:rsidRPr="008D4371">
          <w:rPr>
            <w:rStyle w:val="Hyperlink"/>
            <w:rFonts w:ascii="TH NiramitIT๙" w:eastAsia="BrowalliaNew" w:hAnsi="TH NiramitIT๙" w:cs="TH NiramitIT๙"/>
            <w:sz w:val="30"/>
            <w:szCs w:val="30"/>
          </w:rPr>
          <w:t>narumon.ch@ssru.ac.th</w:t>
        </w:r>
      </w:hyperlink>
      <w:r w:rsidR="00796C85">
        <w:rPr>
          <w:rFonts w:ascii="TH NiramitIT๙" w:eastAsia="BrowalliaNew" w:hAnsi="TH NiramitIT๙" w:cs="TH NiramitIT๙"/>
          <w:sz w:val="30"/>
          <w:szCs w:val="30"/>
        </w:rPr>
        <w:t xml:space="preserve"> </w:t>
      </w:r>
    </w:p>
    <w:p w14:paraId="11F45B95" w14:textId="77777777" w:rsidR="00390056" w:rsidRPr="00A90FCD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  <w:t>๓.๔ ปรึกษาผ่านเครือข่ายสังคมออนไลน์ (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Facebook/Twitter/Line</w:t>
      </w: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>)</w:t>
      </w:r>
      <w:r w:rsidR="00F445B6" w:rsidRPr="00A90FCD">
        <w:rPr>
          <w:rFonts w:ascii="TH NiramitIT๙" w:eastAsia="BrowalliaNew" w:hAnsi="TH NiramitIT๙" w:cs="TH NiramitIT๙"/>
          <w:sz w:val="30"/>
          <w:szCs w:val="30"/>
        </w:rPr>
        <w:t xml:space="preserve"> </w:t>
      </w:r>
      <w:r w:rsidR="00823136" w:rsidRPr="00A90FCD">
        <w:rPr>
          <w:rFonts w:ascii="TH NiramitIT๙" w:eastAsia="BrowalliaNew" w:hAnsi="TH NiramitIT๙" w:cs="TH NiramitIT๙"/>
          <w:sz w:val="30"/>
          <w:szCs w:val="30"/>
        </w:rPr>
        <w:t xml:space="preserve"> </w:t>
      </w:r>
    </w:p>
    <w:p w14:paraId="666A0F09" w14:textId="77777777" w:rsidR="00A7625C" w:rsidRPr="00A90FCD" w:rsidRDefault="00390056" w:rsidP="00390056">
      <w:pPr>
        <w:autoSpaceDE w:val="0"/>
        <w:autoSpaceDN w:val="0"/>
        <w:adjustRightInd w:val="0"/>
        <w:spacing w:line="360" w:lineRule="exact"/>
        <w:ind w:left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</w:rPr>
        <w:lastRenderedPageBreak/>
        <w:t xml:space="preserve">      </w:t>
      </w:r>
      <w:r w:rsidR="009704DF" w:rsidRPr="009704DF">
        <w:rPr>
          <w:rFonts w:ascii="TH NiramitIT๙" w:eastAsia="BrowalliaNew" w:hAnsi="TH NiramitIT๙" w:cs="TH NiramitIT๙"/>
          <w:sz w:val="30"/>
          <w:szCs w:val="30"/>
        </w:rPr>
        <w:t>https://www.facebook.com/narumon</w:t>
      </w:r>
      <w:r w:rsidR="009704DF">
        <w:rPr>
          <w:rFonts w:ascii="TH NiramitIT๙" w:eastAsia="BrowalliaNew" w:hAnsi="TH NiramitIT๙" w:cs="TH NiramitIT๙"/>
          <w:sz w:val="30"/>
          <w:szCs w:val="30"/>
        </w:rPr>
        <w:t>.chomchom</w:t>
      </w:r>
    </w:p>
    <w:p w14:paraId="0DCFB70C" w14:textId="77777777" w:rsidR="00A7625C" w:rsidRPr="00A90FCD" w:rsidRDefault="00A7625C" w:rsidP="00C20AFC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sz w:val="30"/>
          <w:szCs w:val="30"/>
          <w:cs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  <w:t>๓.๕ ปรึกษาผ่านเครือข่ายคอมพิวเตอร์ (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Internet/</w:t>
      </w:r>
      <w:proofErr w:type="spellStart"/>
      <w:r w:rsidRPr="00A90FCD">
        <w:rPr>
          <w:rFonts w:ascii="TH NiramitIT๙" w:eastAsia="BrowalliaNew" w:hAnsi="TH NiramitIT๙" w:cs="TH NiramitIT๙"/>
          <w:sz w:val="30"/>
          <w:szCs w:val="30"/>
        </w:rPr>
        <w:t>Webboard</w:t>
      </w:r>
      <w:proofErr w:type="spellEnd"/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>)</w:t>
      </w:r>
      <w:r w:rsidR="009704DF">
        <w:rPr>
          <w:rFonts w:ascii="TH NiramitIT๙" w:eastAsia="BrowalliaNew" w:hAnsi="TH NiramitIT๙" w:cs="TH NiramitIT๙"/>
          <w:sz w:val="30"/>
          <w:szCs w:val="30"/>
        </w:rPr>
        <w:t xml:space="preserve"> </w:t>
      </w:r>
      <w:hyperlink r:id="rId10" w:history="1">
        <w:r w:rsidR="009704DF" w:rsidRPr="008D4371">
          <w:rPr>
            <w:rStyle w:val="Hyperlink"/>
            <w:rFonts w:ascii="TH NiramitIT๙" w:eastAsia="BrowalliaNew" w:hAnsi="TH NiramitIT๙" w:cs="TH NiramitIT๙"/>
            <w:sz w:val="30"/>
            <w:szCs w:val="30"/>
          </w:rPr>
          <w:t>http://www.teacher.ssru.ac.th/narumon_ch/</w:t>
        </w:r>
      </w:hyperlink>
      <w:r w:rsidR="009704DF">
        <w:rPr>
          <w:rFonts w:ascii="TH NiramitIT๙" w:eastAsia="BrowalliaNew" w:hAnsi="TH NiramitIT๙" w:cs="TH NiramitIT๙"/>
          <w:sz w:val="30"/>
          <w:szCs w:val="30"/>
        </w:rPr>
        <w:t xml:space="preserve"> </w:t>
      </w:r>
    </w:p>
    <w:p w14:paraId="74ADF49D" w14:textId="77777777" w:rsidR="0024599B" w:rsidRPr="00A90FCD" w:rsidRDefault="00A75DD2" w:rsidP="00A70B91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br w:type="page"/>
      </w:r>
      <w:r w:rsidR="00860CD7"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lastRenderedPageBreak/>
        <w:t>หมวดที่</w:t>
      </w:r>
      <w:r w:rsidR="009704DF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="00860CD7"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๔</w:t>
      </w:r>
      <w:r w:rsidR="009704DF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 </w:t>
      </w:r>
      <w:r w:rsidR="00860CD7"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508E2026" w14:textId="77777777" w:rsidR="001B5B0D" w:rsidRPr="00A90FCD" w:rsidRDefault="001B5B0D" w:rsidP="001B5B0D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๑.คุณธรรม  จริยธรรม</w:t>
      </w:r>
    </w:p>
    <w:p w14:paraId="7774280B" w14:textId="77777777" w:rsidR="00617064" w:rsidRPr="00A90FCD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3E3130D2" w14:textId="77777777" w:rsidR="00EC6566" w:rsidRPr="00A90FCD" w:rsidRDefault="00EC6566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lang w:val="en-AU"/>
        </w:rPr>
        <w:tab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๑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ตระหนักในคุณค่าทางด้าน คุณธรรม จริยธรรม มีความซื่อสัตย์สุจริตและเสียสละต่อวิชาชีพและสังคม </w:t>
      </w:r>
    </w:p>
    <w:p w14:paraId="002AC7D4" w14:textId="77777777" w:rsidR="00EC6566" w:rsidRPr="00A90FCD" w:rsidRDefault="00CF7622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๒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มีวินัย ตรงต่อเวลา และความรับผิดชอบต่อตนเอง และอุทิศเวลาในการทำงานในวิชาชีพ</w:t>
      </w:r>
    </w:p>
    <w:p w14:paraId="0440B3D6" w14:textId="77777777" w:rsidR="00EC6566" w:rsidRPr="00A90FCD" w:rsidRDefault="00CF7622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๓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มีน้ำใจเอื้อเฟื้อเผื่อแผ่และมีมนุษย์สัมพันธ์ที่ดีกับผู้ที่เกี่ยวข้องและคนในสังคม</w:t>
      </w:r>
    </w:p>
    <w:p w14:paraId="413FC57A" w14:textId="77777777" w:rsidR="00EC6566" w:rsidRPr="00A90FCD" w:rsidRDefault="00D575FE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๔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14:paraId="4687AC07" w14:textId="77777777" w:rsidR="00EC6566" w:rsidRPr="00A90FCD" w:rsidRDefault="00764202" w:rsidP="00EC6566">
      <w:pPr>
        <w:ind w:left="720"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โดยยึดหลักตามรัฐธรรมนูญ ปีพ.ศ.2550(5) </w:t>
      </w:r>
    </w:p>
    <w:p w14:paraId="5DDF5FE8" w14:textId="77777777" w:rsidR="00EC6566" w:rsidRPr="00A90FCD" w:rsidRDefault="00D575FE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5F70ED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>(๕) เคารพกฎระเบียบและข้อบังคับ</w:t>
      </w:r>
      <w:proofErr w:type="spellStart"/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ต่างๆ</w:t>
      </w:r>
      <w:proofErr w:type="spellEnd"/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ขององค์กรและสังคม</w:t>
      </w:r>
    </w:p>
    <w:p w14:paraId="5D6F3F8A" w14:textId="77777777" w:rsidR="00EC6566" w:rsidRPr="00A90FCD" w:rsidRDefault="00D575FE" w:rsidP="00EC6566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F14807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๖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มีความเชื่อมั่นในตนเองและกล้าแสดงความคิดเห็นต่อหน้าสาธารณชน ในทางที่ถูกต้อง</w:t>
      </w:r>
    </w:p>
    <w:p w14:paraId="0FE57F6E" w14:textId="77777777" w:rsidR="00EC6566" w:rsidRPr="00A90FCD" w:rsidRDefault="00D575FE" w:rsidP="00EC6566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5F70ED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F14807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F14807">
        <w:rPr>
          <w:rFonts w:ascii="TH NiramitIT๙" w:hAnsi="TH NiramitIT๙" w:cs="TH NiramitIT๙"/>
          <w:sz w:val="30"/>
          <w:szCs w:val="30"/>
          <w:cs/>
          <w:lang w:val="en-AU"/>
        </w:rPr>
        <w:tab/>
        <w:t>(</w:t>
      </w:r>
      <w:r w:rsidR="00F14807">
        <w:rPr>
          <w:rFonts w:ascii="TH NiramitIT๙" w:hAnsi="TH NiramitIT๙" w:cs="TH NiramitIT๙" w:hint="cs"/>
          <w:sz w:val="30"/>
          <w:szCs w:val="30"/>
          <w:cs/>
          <w:lang w:val="en-AU"/>
        </w:rPr>
        <w:t>๗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มีจรรยาบรรณทางวิชาการและวิชาชีพของตนเองอย่างเคร่งครัด</w:t>
      </w:r>
    </w:p>
    <w:p w14:paraId="725660D2" w14:textId="77777777" w:rsidR="0097531C" w:rsidRPr="00A90FCD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๑.๒   วิธีการสอน</w:t>
      </w:r>
    </w:p>
    <w:p w14:paraId="76CD4B87" w14:textId="77777777" w:rsidR="00A974E4" w:rsidRPr="00A90FCD" w:rsidRDefault="00A974E4" w:rsidP="003144B8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 w:bidi="th-TH"/>
        </w:rPr>
        <w:t xml:space="preserve">(๑)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บรรยายพร้อมยกตัวอย่างกรณีศึกษา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 </w:t>
      </w:r>
    </w:p>
    <w:p w14:paraId="3CD761F8" w14:textId="77777777" w:rsidR="00A974E4" w:rsidRPr="00A90FCD" w:rsidRDefault="00A974E4" w:rsidP="00A974E4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(๒) อภิปรายกลุ่ม</w:t>
      </w:r>
    </w:p>
    <w:p w14:paraId="2DD63E89" w14:textId="77777777" w:rsidR="00617064" w:rsidRPr="00A90FCD" w:rsidRDefault="00617064" w:rsidP="00A974E4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๑.๓    วิธีการประเมินผล</w:t>
      </w:r>
    </w:p>
    <w:p w14:paraId="0F29E6A3" w14:textId="77777777" w:rsidR="00A974E4" w:rsidRPr="00A90FCD" w:rsidRDefault="00A974E4" w:rsidP="00A974E4">
      <w:pPr>
        <w:pStyle w:val="ListParagraph1"/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(๑) นักศึกษาเข้าเรียนไม่ต่ำกว่า ๘๐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>%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ของชั่วโมงเรียนตลอดภาคการศึกษา</w:t>
      </w:r>
    </w:p>
    <w:p w14:paraId="5581BF06" w14:textId="77777777" w:rsidR="00A974E4" w:rsidRPr="00A90FCD" w:rsidRDefault="00A974E4" w:rsidP="00A974E4">
      <w:pPr>
        <w:pStyle w:val="ListParagraph1"/>
        <w:tabs>
          <w:tab w:val="left" w:pos="1294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(๒) ส่งงานที่ได้รับมอบหมายตามขอบเขตที่ให้และตรงเวลา</w:t>
      </w:r>
    </w:p>
    <w:p w14:paraId="6D8A31C7" w14:textId="77777777" w:rsidR="00A974E4" w:rsidRPr="00A90FCD" w:rsidRDefault="00A974E4" w:rsidP="00A974E4">
      <w:pPr>
        <w:pStyle w:val="ListParagraph1"/>
        <w:tabs>
          <w:tab w:val="left" w:pos="1294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(๓) มีการอ้างอิงเอกสารที่ได้นำมาทำรายงาน อย่างถูกต้องและเหมาะสม</w:t>
      </w:r>
    </w:p>
    <w:p w14:paraId="69A48F02" w14:textId="77777777" w:rsidR="00A974E4" w:rsidRPr="00A90FCD" w:rsidRDefault="00A974E4" w:rsidP="00A974E4">
      <w:pPr>
        <w:pStyle w:val="ListParagraph1"/>
        <w:tabs>
          <w:tab w:val="left" w:pos="1310"/>
        </w:tabs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(๔) ประเมินผลการวิเคราะห์กรณีศึกษา</w:t>
      </w:r>
    </w:p>
    <w:p w14:paraId="690F3955" w14:textId="77777777" w:rsidR="00655F6A" w:rsidRPr="00A90FCD" w:rsidRDefault="00655F6A" w:rsidP="00655F6A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(๕) </w:t>
      </w:r>
      <w:r w:rsidR="00A974E4" w:rsidRPr="00A90FCD">
        <w:rPr>
          <w:rFonts w:ascii="TH NiramitIT๙" w:hAnsi="TH NiramitIT๙" w:cs="TH NiramitIT๙"/>
          <w:sz w:val="30"/>
          <w:szCs w:val="30"/>
          <w:cs/>
        </w:rPr>
        <w:t>ไม่มีการทุจริตการสอบ</w:t>
      </w:r>
    </w:p>
    <w:p w14:paraId="08176A84" w14:textId="77777777" w:rsidR="001B5B0D" w:rsidRPr="00A90FCD" w:rsidRDefault="001B5B0D" w:rsidP="00A974E4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๒. ความรู้</w:t>
      </w:r>
    </w:p>
    <w:p w14:paraId="055E0E5E" w14:textId="77777777" w:rsidR="00955DF5" w:rsidRPr="00A90FCD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๒.๑   ความรู้ที่ต้องพัฒนา</w:t>
      </w:r>
    </w:p>
    <w:p w14:paraId="0459D969" w14:textId="77777777" w:rsidR="00102905" w:rsidRPr="00A90FCD" w:rsidRDefault="00CF7622" w:rsidP="00764202">
      <w:pPr>
        <w:ind w:left="1440" w:hanging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(1) มีความรอบรู้พื้นฐานในศาสตร์ที่เกี่ยวข้องทั้งทางสาขาวิชาการและสาขาวิชาชีพอยู่ในเกณฑ์ดีสามารถ</w:t>
      </w:r>
      <w:r w:rsidR="00102905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</w:t>
      </w:r>
    </w:p>
    <w:p w14:paraId="05F63989" w14:textId="77777777" w:rsidR="00EC6566" w:rsidRPr="00A90FCD" w:rsidRDefault="00102905" w:rsidP="00102905">
      <w:pPr>
        <w:ind w:left="144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ประยุกต์ได้อย่างเหมาะสม และศึกษาต่อในระดับสูง</w:t>
      </w:r>
    </w:p>
    <w:p w14:paraId="5209EC93" w14:textId="77777777" w:rsidR="00102905" w:rsidRPr="00A90FCD" w:rsidRDefault="00764202" w:rsidP="00102905">
      <w:pPr>
        <w:ind w:left="1440" w:hanging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(2) มีความรู้ที่ทันสมัย และสามารถพัฒนาความรู้ ของตนเองเพื่อ</w:t>
      </w:r>
      <w:r w:rsidR="00102905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ไปใช้ในการวางแผนพัฒนาในสายงานแล  </w:t>
      </w:r>
    </w:p>
    <w:p w14:paraId="61C598E5" w14:textId="77777777" w:rsidR="00EC6566" w:rsidRPr="00A90FCD" w:rsidRDefault="00102905" w:rsidP="00102905">
      <w:pPr>
        <w:ind w:left="1440" w:hanging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พัฒนาสังคม</w:t>
      </w:r>
    </w:p>
    <w:p w14:paraId="74876CB1" w14:textId="77777777" w:rsidR="00764202" w:rsidRPr="00A90FCD" w:rsidRDefault="00B96C12" w:rsidP="00764202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(3) มีความรู้ ความสามารถและความล้ำสมัย อยู่เสมอสำหรับการนำเอาเทคโนโลยีสารสนเทศได้อย่างมี</w:t>
      </w:r>
    </w:p>
    <w:p w14:paraId="0A61CAE6" w14:textId="77777777" w:rsidR="00EC6566" w:rsidRPr="00A90FCD" w:rsidRDefault="00764202" w:rsidP="00764202">
      <w:pPr>
        <w:ind w:left="720"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ประสิทธิภาพ</w:t>
      </w:r>
    </w:p>
    <w:p w14:paraId="64B19220" w14:textId="77777777" w:rsidR="00102905" w:rsidRPr="00A90FCD" w:rsidRDefault="00D575FE" w:rsidP="00102905">
      <w:pPr>
        <w:ind w:left="1440" w:hanging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(4) สามารถติดตามความก้าวหน้าทางวิชาการและวิวัฒนาการทางด้าน</w:t>
      </w:r>
      <w:r w:rsidR="00102905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การตลาด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โดยเฉพาะทางด้าน</w:t>
      </w:r>
      <w:r w:rsidR="00102905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</w:p>
    <w:p w14:paraId="0B3FB4CA" w14:textId="77777777" w:rsidR="00102905" w:rsidRPr="00A90FCD" w:rsidRDefault="00102905" w:rsidP="00102905">
      <w:pPr>
        <w:ind w:left="1440" w:hanging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  <w:t xml:space="preserve">     สารสนเทศและการสื่อสารเพื่อการตลาด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ได้อย่างมีประสิทธิภาพ และสามารถนำไปประยุกต์</w:t>
      </w:r>
    </w:p>
    <w:p w14:paraId="260750B9" w14:textId="77777777" w:rsidR="00EC6566" w:rsidRPr="00A90FCD" w:rsidRDefault="00102905" w:rsidP="00102905">
      <w:pPr>
        <w:ind w:left="144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ใช้ได้เป็นอย่างดี</w:t>
      </w:r>
    </w:p>
    <w:p w14:paraId="01B08A8C" w14:textId="77777777" w:rsidR="00EC6566" w:rsidRPr="00A90FCD" w:rsidRDefault="00D575FE" w:rsidP="00764202">
      <w:pPr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CF7622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(5) มีความรู้ ความเข้าใจ และสนใจพัฒนาความรู้ ความชำนาญ ของตนเองอย่างต่อเนื่อง</w:t>
      </w:r>
    </w:p>
    <w:p w14:paraId="6CBFDF52" w14:textId="77777777" w:rsidR="00EC6566" w:rsidRPr="00A90FCD" w:rsidRDefault="00CF7622" w:rsidP="00764202">
      <w:pPr>
        <w:autoSpaceDE w:val="0"/>
        <w:autoSpaceDN w:val="0"/>
        <w:adjustRightInd w:val="0"/>
        <w:spacing w:line="340" w:lineRule="exact"/>
        <w:ind w:firstLine="720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764202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(6) มีความรู้อย่างกว้างขวางในสาขาวิชาที่ศึกษาเพื่อให้เล็งเห็นการเปลี่ยนแปลงอันอาจจะเกิดขึ้นในอนาคต</w:t>
      </w:r>
    </w:p>
    <w:p w14:paraId="17E72B0E" w14:textId="77777777" w:rsidR="00955DF5" w:rsidRPr="00A90FCD" w:rsidRDefault="00955DF5" w:rsidP="00EC6566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๒.๒   วิธีการสอน</w:t>
      </w:r>
    </w:p>
    <w:p w14:paraId="1A6B6F9C" w14:textId="77777777" w:rsidR="00F50F8C" w:rsidRPr="00A90FCD" w:rsidRDefault="00F50F8C" w:rsidP="002C185E">
      <w:pPr>
        <w:ind w:left="144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บรรยาย ปฏิบัติ  อภิปราย การทำงานกลุ่ม การนำเสนอรายงาน  การวิเคราะห์กรณีศึกษา และมอบหมายให้ค้นคว้าหาบทความ ข้อมูลที่เกี่ยวข้อง โดยนำมาสรุปและนำเสนอ และการจัดทำโครงงานเพื่อให้ผู้เรียนได้นำความรู้ที่ได้ศึกษามาใช้  การศึกษาโดยผู้เรียนเป็นศูนย์กลาง รู้จักการการค้นคว้าด้วยตนเองโดยมีอาจารย์เป็นผู้ให้คำแนะนำ</w:t>
      </w:r>
      <w:r w:rsidR="005F6619" w:rsidRPr="00A90FCD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>(การสอนแนวพี่เลี้ยง  อาจารย์จะทำหน้าที่เป็นพี่เลี้ยงโดยให้นักศึกษาค้นคว้าเนื้อหาที่เกี่ยวกับบทเรียน  โดยมีอาจารย์คอยแนะนำ)</w:t>
      </w:r>
    </w:p>
    <w:p w14:paraId="26A57E01" w14:textId="77777777" w:rsidR="00955DF5" w:rsidRPr="00A90FCD" w:rsidRDefault="00955DF5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sz w:val="30"/>
          <w:szCs w:val="30"/>
        </w:rPr>
      </w:pPr>
    </w:p>
    <w:p w14:paraId="35DFA708" w14:textId="77777777" w:rsidR="00955DF5" w:rsidRPr="00A90FCD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๒.๓    วิธีการประเมินผล</w:t>
      </w:r>
    </w:p>
    <w:p w14:paraId="6017C05C" w14:textId="77777777" w:rsidR="007F48A0" w:rsidRPr="00A90FCD" w:rsidRDefault="002819A4" w:rsidP="007F48A0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(๑) สอบกลางภาค สอบปลายภาค ด้วยข้อสอบที่เน้นการวัดด้านความเข้าใจมากกว่าท่องจำ  </w:t>
      </w:r>
    </w:p>
    <w:p w14:paraId="0A3B7D31" w14:textId="77777777" w:rsidR="002819A4" w:rsidRPr="00A90FCD" w:rsidRDefault="007F48A0" w:rsidP="007F48A0">
      <w:pPr>
        <w:ind w:left="144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lastRenderedPageBreak/>
        <w:t xml:space="preserve">     </w:t>
      </w:r>
      <w:r w:rsidR="002819A4" w:rsidRPr="00A90FCD">
        <w:rPr>
          <w:rFonts w:ascii="TH NiramitIT๙" w:hAnsi="TH NiramitIT๙" w:cs="TH NiramitIT๙"/>
          <w:sz w:val="30"/>
          <w:szCs w:val="30"/>
          <w:cs/>
        </w:rPr>
        <w:t xml:space="preserve">การวิเคราะห์และการประยุกต์ใช้ </w:t>
      </w:r>
    </w:p>
    <w:p w14:paraId="273E6644" w14:textId="77777777" w:rsidR="002819A4" w:rsidRPr="00A90FCD" w:rsidRDefault="007F48A0" w:rsidP="007F48A0">
      <w:pPr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ab/>
      </w:r>
      <w:r w:rsidRPr="00A90FCD">
        <w:rPr>
          <w:rFonts w:ascii="TH NiramitIT๙" w:hAnsi="TH NiramitIT๙" w:cs="TH NiramitIT๙"/>
          <w:sz w:val="30"/>
          <w:szCs w:val="30"/>
          <w:cs/>
        </w:rPr>
        <w:tab/>
      </w:r>
      <w:r w:rsidR="002819A4" w:rsidRPr="00A90FCD">
        <w:rPr>
          <w:rFonts w:ascii="TH NiramitIT๙" w:hAnsi="TH NiramitIT๙" w:cs="TH NiramitIT๙"/>
          <w:sz w:val="30"/>
          <w:szCs w:val="30"/>
          <w:cs/>
        </w:rPr>
        <w:t>(๒) ประเมินผลจากรายงานหรือโครงงานที่มอบหมาย</w:t>
      </w:r>
    </w:p>
    <w:p w14:paraId="1FE611A7" w14:textId="77777777" w:rsidR="002819A4" w:rsidRPr="00A90FCD" w:rsidRDefault="007F48A0" w:rsidP="002819A4">
      <w:pPr>
        <w:pStyle w:val="ListParagraph"/>
        <w:tabs>
          <w:tab w:val="left" w:pos="-4050"/>
        </w:tabs>
        <w:ind w:left="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</w:r>
      <w:r w:rsidR="002819A4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(๓) วิเคราะห์กรณีศึกษา</w:t>
      </w:r>
    </w:p>
    <w:p w14:paraId="583FEA11" w14:textId="77777777" w:rsidR="001B5B0D" w:rsidRPr="00A90FCD" w:rsidRDefault="001B5B0D" w:rsidP="001B5B0D">
      <w:pPr>
        <w:autoSpaceDE w:val="0"/>
        <w:autoSpaceDN w:val="0"/>
        <w:adjustRightInd w:val="0"/>
        <w:spacing w:line="360" w:lineRule="exact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๓.ทักษะทางปัญญา</w:t>
      </w:r>
    </w:p>
    <w:p w14:paraId="27036312" w14:textId="77777777" w:rsidR="00955DF5" w:rsidRPr="00A90FCD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 xml:space="preserve">๓.๑   </w:t>
      </w:r>
      <w:r w:rsidR="001B5B0D"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ทักษะทางปัญญา</w:t>
      </w: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ที่ต้องพัฒนา</w:t>
      </w:r>
    </w:p>
    <w:p w14:paraId="47FC7BA9" w14:textId="77777777" w:rsidR="00EC6566" w:rsidRPr="00A90FCD" w:rsidRDefault="00CF7622" w:rsidP="00A27261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A27261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27261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2C185E">
        <w:rPr>
          <w:rFonts w:ascii="TH NiramitIT๙" w:hAnsi="TH NiramitIT๙" w:cs="TH NiramitIT๙" w:hint="cs"/>
          <w:sz w:val="30"/>
          <w:szCs w:val="30"/>
          <w:cs/>
          <w:lang w:val="en-AU"/>
        </w:rPr>
        <w:t>๑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หลักคิดต้องมีวิจารณญาณและความคิดต้องเป็นอย่างระบบ</w:t>
      </w:r>
    </w:p>
    <w:p w14:paraId="3C20DF3B" w14:textId="77777777" w:rsidR="00EC6566" w:rsidRPr="00A90FCD" w:rsidRDefault="004D17B8" w:rsidP="00A27261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CF7622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27261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27261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2C185E">
        <w:rPr>
          <w:rFonts w:ascii="TH NiramitIT๙" w:hAnsi="TH NiramitIT๙" w:cs="TH NiramitIT๙" w:hint="cs"/>
          <w:sz w:val="30"/>
          <w:szCs w:val="30"/>
          <w:cs/>
          <w:lang w:val="en-AU"/>
        </w:rPr>
        <w:t>๒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สามารถสืบค้น ตีความ และประเมินข้อมูลสารสนเทศ เพื่อใช้ในการแก้ไขปัญหาอย่างสร้างสรรค์</w:t>
      </w:r>
    </w:p>
    <w:p w14:paraId="5420B64B" w14:textId="77777777" w:rsidR="00EC6566" w:rsidRPr="00A90FCD" w:rsidRDefault="004D17B8" w:rsidP="00A27261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A27261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2C185E">
        <w:rPr>
          <w:rFonts w:ascii="TH NiramitIT๙" w:hAnsi="TH NiramitIT๙" w:cs="TH NiramitIT๙" w:hint="cs"/>
          <w:sz w:val="30"/>
          <w:szCs w:val="30"/>
          <w:cs/>
          <w:lang w:val="en-AU"/>
        </w:rPr>
        <w:t>๓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สามารถรวบรวม ศึกษา วิเคราะห์ และสรุปประเด็นปัญหาและความต้องการ </w:t>
      </w:r>
    </w:p>
    <w:p w14:paraId="05FE4F9D" w14:textId="77777777" w:rsidR="00A27261" w:rsidRPr="00A90FCD" w:rsidRDefault="004D17B8" w:rsidP="00A27261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A27261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2C185E">
        <w:rPr>
          <w:rFonts w:ascii="TH NiramitIT๙" w:hAnsi="TH NiramitIT๙" w:cs="TH NiramitIT๙" w:hint="cs"/>
          <w:sz w:val="30"/>
          <w:szCs w:val="30"/>
          <w:cs/>
          <w:lang w:val="en-AU"/>
        </w:rPr>
        <w:t>๔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) สามารถประยุกต์ความรู้และทักษะในการชำนาญงานด้านวิชาชีพมาใช้ในการแก้ไขปัญหาที่ </w:t>
      </w:r>
    </w:p>
    <w:p w14:paraId="0840F0E3" w14:textId="77777777" w:rsidR="00EC6566" w:rsidRPr="00A90FCD" w:rsidRDefault="00A27261" w:rsidP="00A27261">
      <w:pPr>
        <w:ind w:left="720"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เกิดขึ้นได้อย่างเหมาะสม</w:t>
      </w:r>
    </w:p>
    <w:p w14:paraId="3E65E671" w14:textId="77777777" w:rsidR="00955DF5" w:rsidRPr="00A90FCD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๓.๒   วิธีการสอน</w:t>
      </w:r>
    </w:p>
    <w:p w14:paraId="66465CCF" w14:textId="77777777" w:rsidR="00F50F8C" w:rsidRPr="00A90FCD" w:rsidRDefault="009E33B3" w:rsidP="009E33B3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(</w:t>
      </w:r>
      <w:r w:rsidR="00F50F8C" w:rsidRPr="00A90FCD">
        <w:rPr>
          <w:rFonts w:ascii="TH NiramitIT๙" w:hAnsi="TH NiramitIT๙" w:cs="TH NiramitIT๙"/>
          <w:sz w:val="30"/>
          <w:szCs w:val="30"/>
          <w:cs/>
        </w:rPr>
        <w:t>๑)  การมอบหมายให้นักศึกษาทำโครงงานพิเศษ และนำเสนอ</w:t>
      </w:r>
    </w:p>
    <w:p w14:paraId="34635049" w14:textId="77777777" w:rsidR="00F50F8C" w:rsidRPr="00A90FCD" w:rsidRDefault="009E33B3" w:rsidP="009E33B3">
      <w:pPr>
        <w:pStyle w:val="ListParagraph"/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(๒) </w:t>
      </w:r>
      <w:r w:rsidR="00F50F8C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อภิปรายกลุ่มและสรุปแนวคิดของนักศึกษา</w:t>
      </w:r>
    </w:p>
    <w:p w14:paraId="610BC740" w14:textId="77777777" w:rsidR="00F50F8C" w:rsidRPr="00A90FCD" w:rsidRDefault="009E33B3" w:rsidP="009E33B3">
      <w:pPr>
        <w:pStyle w:val="ListParagraph"/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(๓) </w:t>
      </w:r>
      <w:r w:rsidR="00F50F8C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ฝึกให้วิเคราะห์ปัญหาจากกรณีศึกษาที่มีผู้ศึกษาไว้แล้ว</w:t>
      </w:r>
      <w:r w:rsidR="00F50F8C" w:rsidRPr="00A90FCD">
        <w:rPr>
          <w:rFonts w:ascii="TH NiramitIT๙" w:hAnsi="TH NiramitIT๙" w:cs="TH NiramitIT๙"/>
          <w:sz w:val="30"/>
          <w:szCs w:val="30"/>
        </w:rPr>
        <w:t xml:space="preserve"> </w:t>
      </w:r>
      <w:r w:rsidR="00F50F8C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โดยให้ไปค้นคว้าจากเอกสารต่าง</w:t>
      </w:r>
      <w:r w:rsidR="00F50F8C" w:rsidRPr="00A90FCD">
        <w:rPr>
          <w:rFonts w:ascii="TH NiramitIT๙" w:hAnsi="TH NiramitIT๙" w:cs="TH NiramitIT๙"/>
          <w:sz w:val="30"/>
          <w:szCs w:val="30"/>
        </w:rPr>
        <w:t xml:space="preserve"> </w:t>
      </w:r>
      <w:r w:rsidR="00F50F8C"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ๆ</w:t>
      </w:r>
      <w:r w:rsidR="00F50F8C" w:rsidRPr="00A90FCD">
        <w:rPr>
          <w:rFonts w:ascii="TH NiramitIT๙" w:hAnsi="TH NiramitIT๙" w:cs="TH NiramitIT๙"/>
          <w:sz w:val="30"/>
          <w:szCs w:val="30"/>
        </w:rPr>
        <w:t xml:space="preserve"> </w:t>
      </w:r>
    </w:p>
    <w:p w14:paraId="1BE7CE13" w14:textId="77777777" w:rsidR="00F50F8C" w:rsidRPr="00A90FCD" w:rsidRDefault="009E33B3" w:rsidP="009E33B3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(๔) </w:t>
      </w:r>
      <w:r w:rsidR="00F50F8C" w:rsidRPr="00A90FCD">
        <w:rPr>
          <w:rFonts w:ascii="TH NiramitIT๙" w:hAnsi="TH NiramitIT๙" w:cs="TH NiramitIT๙"/>
          <w:sz w:val="30"/>
          <w:szCs w:val="30"/>
          <w:cs/>
        </w:rPr>
        <w:t>การฝึกปฏิบัติจริง</w:t>
      </w:r>
    </w:p>
    <w:p w14:paraId="26D970FE" w14:textId="77777777" w:rsidR="00955DF5" w:rsidRPr="00A90FCD" w:rsidRDefault="00955DF5" w:rsidP="00F50F8C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๓.๓    วิธีการประเมินผล</w:t>
      </w:r>
    </w:p>
    <w:p w14:paraId="7ED07BB0" w14:textId="77777777" w:rsidR="00F50F8C" w:rsidRPr="00A90FCD" w:rsidRDefault="00F50F8C" w:rsidP="002C185E">
      <w:pPr>
        <w:autoSpaceDE w:val="0"/>
        <w:autoSpaceDN w:val="0"/>
        <w:adjustRightInd w:val="0"/>
        <w:ind w:left="144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สอบกลางภาคและปลายภาค โดยเน้นข้อสอบที่มีการวิเคราะห์เพื่อวัดความเข้าใจและความสามารถในการประยุกต์   และการทำโครงงานของนักศึกษา</w:t>
      </w:r>
    </w:p>
    <w:p w14:paraId="1F2610B7" w14:textId="77777777" w:rsidR="00A70B91" w:rsidRPr="00A90FCD" w:rsidRDefault="00A70B91" w:rsidP="00A70B91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125C070A" w14:textId="77777777" w:rsidR="00A70B91" w:rsidRPr="00A90FCD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6F86B3D7" w14:textId="77777777" w:rsidR="00EC6566" w:rsidRPr="00A90FCD" w:rsidRDefault="004D17B8" w:rsidP="00A974E4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(1) สามารถสื่อสารทั้งภาษาไทยและภาษาต่างประเทศกับกลุ่มคนหลากหลายได้อย่างมีประสิทธิภาพ</w:t>
      </w:r>
    </w:p>
    <w:p w14:paraId="1DAE3B90" w14:textId="77777777" w:rsidR="00F50F8C" w:rsidRPr="00A90FCD" w:rsidRDefault="00A974E4" w:rsidP="00A974E4">
      <w:pPr>
        <w:ind w:left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(2) สามารถให้ความช่วยเหลือและอำนวยความสะดวกในการแก้ปัญหาสถานการณ์ต่าง ๆ </w:t>
      </w:r>
    </w:p>
    <w:p w14:paraId="402FD1EA" w14:textId="77777777" w:rsidR="00EC6566" w:rsidRPr="00A90FCD" w:rsidRDefault="00F50F8C" w:rsidP="00F50F8C">
      <w:pPr>
        <w:ind w:left="720"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    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ทั้งในบทบาทของผู้นำ หรือในบทบาทของผู้ร่วมทีมทำงาน</w:t>
      </w:r>
    </w:p>
    <w:p w14:paraId="0594C63E" w14:textId="77777777" w:rsidR="00EC6566" w:rsidRPr="00A90FCD" w:rsidRDefault="00664F0B" w:rsidP="00A974E4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(3) สามารถใช้ความรู้ในศาสตร์มาชี้นำสังคมในประเด็นที่เหมาะสม</w:t>
      </w:r>
    </w:p>
    <w:p w14:paraId="3785EFE5" w14:textId="77777777" w:rsidR="00EC6566" w:rsidRPr="00A90FCD" w:rsidRDefault="00C8594A" w:rsidP="00A974E4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(4) มีความรับผิดชอบในการกระทำของตนเองและรับผิดชอบงานในกลุ่ม</w:t>
      </w:r>
    </w:p>
    <w:p w14:paraId="285106F3" w14:textId="77777777" w:rsidR="00EC6566" w:rsidRPr="00A90FCD" w:rsidRDefault="004D17B8" w:rsidP="00A974E4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A"/>
      </w:r>
      <w:r w:rsidR="002C185E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(5) สามารถเป็นผู้ริเริ่มแสดงประเด็นในการแก้ไขสถานการณ์ทั้งส่วนตัวและส่วนรวม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</w:t>
      </w:r>
    </w:p>
    <w:p w14:paraId="47845B30" w14:textId="77777777" w:rsidR="00EC6566" w:rsidRPr="00A90FCD" w:rsidRDefault="004D17B8" w:rsidP="00A974E4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(6) มีความรับผิดชอบการพัฒนาการเรียนรู้ทั้งของตนเองและทางวิชาชีพอย่างต่อเนื่อง</w:t>
      </w:r>
    </w:p>
    <w:p w14:paraId="3BAB2225" w14:textId="77777777" w:rsidR="00A70B91" w:rsidRPr="00A90FCD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๔.๒   วิธีการสอน</w:t>
      </w:r>
    </w:p>
    <w:p w14:paraId="2F49B9E3" w14:textId="77777777" w:rsidR="00F50F8C" w:rsidRPr="00A90FCD" w:rsidRDefault="00F50F8C" w:rsidP="00F50F8C">
      <w:pPr>
        <w:pStyle w:val="Heading7"/>
        <w:spacing w:before="0" w:after="0"/>
        <w:rPr>
          <w:rFonts w:ascii="TH NiramitIT๙" w:hAnsi="TH NiramitIT๙" w:cs="TH NiramitIT๙"/>
          <w:b/>
          <w:bCs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           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  <w:t>(๑) มอบหมายงานกลุ่มในการจัดทำโครงงาน</w:t>
      </w:r>
    </w:p>
    <w:p w14:paraId="3A6D0824" w14:textId="77777777" w:rsidR="00F50F8C" w:rsidRPr="00A90FCD" w:rsidRDefault="00F50F8C" w:rsidP="00F50F8C">
      <w:pPr>
        <w:pStyle w:val="ListParagraph"/>
        <w:tabs>
          <w:tab w:val="left" w:pos="-2268"/>
        </w:tabs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ab/>
        <w:t xml:space="preserve">(๒) มอบหมายงานรายกลุ่ม </w:t>
      </w:r>
    </w:p>
    <w:p w14:paraId="03DE1C48" w14:textId="77777777" w:rsidR="00F50F8C" w:rsidRPr="00A90FCD" w:rsidRDefault="00F50F8C" w:rsidP="00F50F8C">
      <w:pPr>
        <w:autoSpaceDE w:val="0"/>
        <w:autoSpaceDN w:val="0"/>
        <w:adjustRightInd w:val="0"/>
        <w:spacing w:line="340" w:lineRule="exact"/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การนำเสนอรายงานและโครงงาน</w:t>
      </w:r>
    </w:p>
    <w:p w14:paraId="7AEFA967" w14:textId="77777777" w:rsidR="00A70B91" w:rsidRPr="00A90FCD" w:rsidRDefault="00A70B91" w:rsidP="00F50F8C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๔.๓    วิธีการประเมินผล</w:t>
      </w:r>
    </w:p>
    <w:p w14:paraId="5742DDE9" w14:textId="77777777" w:rsidR="00F50F8C" w:rsidRPr="00A90FCD" w:rsidRDefault="00F50F8C" w:rsidP="00F50F8C">
      <w:pPr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>(๑)</w:t>
      </w:r>
      <w:r w:rsidRPr="00A90FCD">
        <w:rPr>
          <w:rFonts w:ascii="TH NiramitIT๙" w:hAnsi="TH NiramitIT๙" w:cs="TH NiramitIT๙"/>
          <w:i/>
          <w:iCs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</w:rPr>
        <w:t>ประเมินจากโครงงาน การนำเสนอโครงงาน และพฤติกรรมการทำงานกลุ่ม</w:t>
      </w:r>
    </w:p>
    <w:p w14:paraId="3B481979" w14:textId="77777777" w:rsidR="00F50F8C" w:rsidRPr="00A90FCD" w:rsidRDefault="00F50F8C" w:rsidP="00F50F8C">
      <w:pPr>
        <w:autoSpaceDE w:val="0"/>
        <w:autoSpaceDN w:val="0"/>
        <w:adjustRightInd w:val="0"/>
        <w:ind w:left="720"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>(๒) การประเมินโครงงานและรายงานจากเพื่อนผู้เรียนด้วยกัน โดยมีแบบฟอร์ม</w:t>
      </w:r>
    </w:p>
    <w:p w14:paraId="58060B07" w14:textId="77777777" w:rsidR="001B5B0D" w:rsidRPr="00A90FCD" w:rsidRDefault="001B5B0D" w:rsidP="00F50F8C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7AE1DDBC" w14:textId="77777777" w:rsidR="001B5B0D" w:rsidRPr="00A90FCD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46047F77" w14:textId="77777777" w:rsidR="00F50F8C" w:rsidRPr="00A90FCD" w:rsidRDefault="00664F0B" w:rsidP="00A974E4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2C185E">
        <w:rPr>
          <w:rFonts w:ascii="TH NiramitIT๙" w:hAnsi="TH NiramitIT๙" w:cs="TH NiramitIT๙" w:hint="cs"/>
          <w:sz w:val="30"/>
          <w:szCs w:val="30"/>
          <w:cs/>
          <w:lang w:val="en-AU"/>
        </w:rPr>
        <w:t>๑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มีทักษะการใช้เครื่องมือที่จำเป็นที่มีอยู่ในปัจจุบันต่อการทำงานโดยเฉพาะคอมพิวเตอร์</w:t>
      </w:r>
    </w:p>
    <w:p w14:paraId="359ACFF9" w14:textId="77777777" w:rsidR="00EC6566" w:rsidRPr="00A90FCD" w:rsidRDefault="00EC6566" w:rsidP="00F50F8C">
      <w:pPr>
        <w:ind w:left="720"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>อย่างมีประสิทธิภาพ</w:t>
      </w:r>
    </w:p>
    <w:p w14:paraId="0F2951D6" w14:textId="77777777" w:rsidR="00F50F8C" w:rsidRPr="00A90FCD" w:rsidRDefault="00A974E4" w:rsidP="00A974E4">
      <w:pPr>
        <w:ind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2C185E">
        <w:rPr>
          <w:rFonts w:ascii="TH NiramitIT๙" w:hAnsi="TH NiramitIT๙" w:cs="TH NiramitIT๙" w:hint="cs"/>
          <w:sz w:val="30"/>
          <w:szCs w:val="30"/>
          <w:cs/>
          <w:lang w:val="en-AU"/>
        </w:rPr>
        <w:t>๒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สามารถสื่อสารอย่างมีประสิทธิภาพทั้งปากเปล่าและการเขียน พร้อมทั้งเลือกใช้รูปแบบ</w:t>
      </w:r>
    </w:p>
    <w:p w14:paraId="3F353212" w14:textId="77777777" w:rsidR="00EC6566" w:rsidRPr="00A90FCD" w:rsidRDefault="00EC6566" w:rsidP="00A974E4">
      <w:pPr>
        <w:ind w:left="720" w:firstLine="720"/>
        <w:jc w:val="thaiDistribute"/>
        <w:rPr>
          <w:rFonts w:ascii="TH NiramitIT๙" w:hAnsi="TH NiramitIT๙" w:cs="TH NiramitIT๙"/>
          <w:sz w:val="30"/>
          <w:szCs w:val="30"/>
          <w:lang w:val="en-AU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ของสื่อการนำเสนอได้อย่างเหมาะสม </w:t>
      </w:r>
    </w:p>
    <w:p w14:paraId="76CEA045" w14:textId="77777777" w:rsidR="00EC6566" w:rsidRPr="00A90FCD" w:rsidRDefault="004D17B8" w:rsidP="00A974E4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</w:rPr>
        <w:sym w:font="Wingdings 2" w:char="F098"/>
      </w:r>
      <w:r w:rsidR="002C185E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 xml:space="preserve"> </w:t>
      </w:r>
      <w:r w:rsidR="00A974E4" w:rsidRPr="00A90FCD">
        <w:rPr>
          <w:rFonts w:ascii="TH NiramitIT๙" w:hAnsi="TH NiramitIT๙" w:cs="TH NiramitIT๙"/>
          <w:sz w:val="30"/>
          <w:szCs w:val="30"/>
          <w:cs/>
          <w:lang w:val="en-AU"/>
        </w:rPr>
        <w:tab/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(</w:t>
      </w:r>
      <w:r w:rsidR="002C185E">
        <w:rPr>
          <w:rFonts w:ascii="TH NiramitIT๙" w:hAnsi="TH NiramitIT๙" w:cs="TH NiramitIT๙" w:hint="cs"/>
          <w:sz w:val="30"/>
          <w:szCs w:val="30"/>
          <w:cs/>
          <w:lang w:val="en-AU"/>
        </w:rPr>
        <w:t>๓</w:t>
      </w:r>
      <w:r w:rsidR="00EC6566" w:rsidRPr="00A90FCD">
        <w:rPr>
          <w:rFonts w:ascii="TH NiramitIT๙" w:hAnsi="TH NiramitIT๙" w:cs="TH NiramitIT๙"/>
          <w:sz w:val="30"/>
          <w:szCs w:val="30"/>
          <w:cs/>
          <w:lang w:val="en-AU"/>
        </w:rPr>
        <w:t>) สามารถใช้เทคโนโลยีสารสนเทศได้อย่างเหมาะสม</w:t>
      </w:r>
    </w:p>
    <w:p w14:paraId="6FE77F0F" w14:textId="77777777" w:rsidR="001B5B0D" w:rsidRPr="00A90FCD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lastRenderedPageBreak/>
        <w:t>๕</w:t>
      </w:r>
      <w:r w:rsidR="001B5B0D"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.๒   วิธีการสอน</w:t>
      </w:r>
    </w:p>
    <w:p w14:paraId="1F02565E" w14:textId="77777777" w:rsidR="00F50F8C" w:rsidRPr="00A90FCD" w:rsidRDefault="00F50F8C" w:rsidP="00F50F8C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(๑) มอบหมายงานให้ศึกษาค้นคว้าด้วยตนเอง จาก 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website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สื่อการสอน 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e-learning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และทำ</w:t>
      </w:r>
    </w:p>
    <w:p w14:paraId="37B807A0" w14:textId="77777777" w:rsidR="00F50F8C" w:rsidRPr="00A90FCD" w:rsidRDefault="00F50F8C" w:rsidP="00F50F8C">
      <w:pPr>
        <w:pStyle w:val="ListParagraph1"/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   โครงงานเกี่ยวกับการ</w:t>
      </w:r>
      <w:r w:rsidR="00312A26">
        <w:rPr>
          <w:rFonts w:ascii="TH NiramitIT๙" w:hAnsi="TH NiramitIT๙" w:cs="TH NiramitIT๙" w:hint="cs"/>
          <w:sz w:val="30"/>
          <w:szCs w:val="30"/>
          <w:cs/>
          <w:lang w:bidi="th-TH"/>
        </w:rPr>
        <w:t>ภาษีอากรธุรกิจ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โดยเน้นการอ้างอิงข้อมูลจากแหล่งที่มาข้อมูลที่น่าเชื่อถือทั้ง</w:t>
      </w:r>
    </w:p>
    <w:p w14:paraId="2A0956CC" w14:textId="77777777" w:rsidR="00F50F8C" w:rsidRPr="00A90FCD" w:rsidRDefault="00F50F8C" w:rsidP="00F50F8C">
      <w:pPr>
        <w:pStyle w:val="ListParagraph1"/>
        <w:ind w:left="144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    ภาครัฐและเอกชน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  </w:t>
      </w:r>
    </w:p>
    <w:p w14:paraId="4353A980" w14:textId="77777777" w:rsidR="00F50F8C" w:rsidRPr="00A90FCD" w:rsidRDefault="00F50F8C" w:rsidP="00F50F8C">
      <w:pPr>
        <w:pStyle w:val="ListParagraph1"/>
        <w:ind w:left="630" w:firstLine="81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(๒)</w:t>
      </w:r>
      <w:r w:rsidRPr="00A90FCD">
        <w:rPr>
          <w:rFonts w:ascii="TH NiramitIT๙" w:hAnsi="TH NiramitIT๙" w:cs="TH NiramitIT๙"/>
          <w:sz w:val="30"/>
          <w:szCs w:val="30"/>
          <w:lang w:bidi="th-TH"/>
        </w:rPr>
        <w:t xml:space="preserve"> </w:t>
      </w: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นำเสนอโดยใช้รูปแบบและเทคโนโลยีที่เหมาะสม</w:t>
      </w:r>
    </w:p>
    <w:p w14:paraId="7B9A61B9" w14:textId="77777777" w:rsidR="001B5B0D" w:rsidRPr="00A90FCD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๕</w:t>
      </w:r>
      <w:r w:rsidR="001B5B0D" w:rsidRPr="00A90FCD">
        <w:rPr>
          <w:rFonts w:ascii="TH NiramitIT๙" w:eastAsia="BrowalliaNew" w:hAnsi="TH NiramitIT๙" w:cs="TH NiramitIT๙"/>
          <w:b/>
          <w:bCs/>
          <w:sz w:val="30"/>
          <w:szCs w:val="30"/>
          <w:cs/>
        </w:rPr>
        <w:t>.๓    วิธีการประเมินผล</w:t>
      </w:r>
    </w:p>
    <w:p w14:paraId="6CA3E852" w14:textId="77777777" w:rsidR="00F50F8C" w:rsidRPr="00A90FCD" w:rsidRDefault="00F50F8C" w:rsidP="00F50F8C">
      <w:pPr>
        <w:pStyle w:val="ListParagraph1"/>
        <w:ind w:firstLine="720"/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  <w:r w:rsidRPr="00A90FCD">
        <w:rPr>
          <w:rFonts w:ascii="TH NiramitIT๙" w:hAnsi="TH NiramitIT๙" w:cs="TH NiramitIT๙"/>
          <w:sz w:val="30"/>
          <w:szCs w:val="30"/>
          <w:cs/>
          <w:lang w:bidi="th-TH"/>
        </w:rPr>
        <w:t>(๑) การจัดทำรายงาน และนำเสนอด้วยสื่อเทคโนโลยีสารสนเทศ</w:t>
      </w:r>
    </w:p>
    <w:p w14:paraId="67148434" w14:textId="77777777" w:rsidR="00F50F8C" w:rsidRPr="00A90FCD" w:rsidRDefault="00F50F8C" w:rsidP="00F50F8C">
      <w:pPr>
        <w:ind w:firstLine="720"/>
        <w:rPr>
          <w:rFonts w:ascii="TH NiramitIT๙" w:hAnsi="TH NiramitIT๙" w:cs="TH NiramitIT๙"/>
          <w:sz w:val="30"/>
          <w:szCs w:val="30"/>
        </w:rPr>
      </w:pPr>
      <w:r w:rsidRPr="00A90FCD">
        <w:rPr>
          <w:rFonts w:ascii="TH NiramitIT๙" w:hAnsi="TH NiramitIT๙" w:cs="TH NiramitIT๙"/>
          <w:sz w:val="30"/>
          <w:szCs w:val="30"/>
          <w:cs/>
        </w:rPr>
        <w:t xml:space="preserve">     </w:t>
      </w:r>
      <w:r w:rsidRPr="00A90FCD">
        <w:rPr>
          <w:rFonts w:ascii="TH NiramitIT๙" w:hAnsi="TH NiramitIT๙" w:cs="TH NiramitIT๙"/>
          <w:sz w:val="30"/>
          <w:szCs w:val="30"/>
          <w:cs/>
        </w:rPr>
        <w:tab/>
        <w:t>(๒) การมีส่วนร่วมในการอภิปรายและวิธีการอภิปรายในห้องเรียน</w:t>
      </w:r>
    </w:p>
    <w:p w14:paraId="1920A6D2" w14:textId="77777777" w:rsidR="00C742F1" w:rsidRPr="00A90FCD" w:rsidRDefault="00C742F1" w:rsidP="00C742F1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๖. ด้าน</w:t>
      </w:r>
      <w:proofErr w:type="spellStart"/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อื่นๆ</w:t>
      </w:r>
      <w:proofErr w:type="spellEnd"/>
    </w:p>
    <w:p w14:paraId="14AC774C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(๑)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37694A25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(๒)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5D4E355F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(๓)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1C6265BD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(๔)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05E5D08A" w14:textId="77777777" w:rsidR="00C742F1" w:rsidRPr="00A90FCD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(๕)  </w:t>
      </w:r>
      <w:r w:rsidRPr="00A90FCD">
        <w:rPr>
          <w:rFonts w:ascii="TH NiramitIT๙" w:eastAsia="BrowalliaNew" w:hAnsi="TH NiramitIT๙" w:cs="TH NiramitIT๙"/>
          <w:sz w:val="30"/>
          <w:szCs w:val="30"/>
        </w:rPr>
        <w:t>……………………………………………………………………..…………………………………</w:t>
      </w:r>
    </w:p>
    <w:p w14:paraId="5C7DFF8B" w14:textId="77777777" w:rsidR="00C742F1" w:rsidRPr="00A90FCD" w:rsidRDefault="00C742F1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sz w:val="32"/>
          <w:szCs w:val="32"/>
        </w:rPr>
      </w:pPr>
    </w:p>
    <w:p w14:paraId="68C16749" w14:textId="77777777" w:rsidR="00B46425" w:rsidRDefault="00B46425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5EA45C05" w14:textId="77777777" w:rsidR="00B46425" w:rsidRDefault="00B46425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626B195C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41B8CDB1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69B7CF06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4B8DFD35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2137C6E7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73D64DED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7F787E45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4C9122F6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76F727FB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02C5C89D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78ADEF65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43C5F705" w14:textId="77777777" w:rsidR="002C185E" w:rsidRDefault="002C185E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</w:p>
    <w:p w14:paraId="1CA25901" w14:textId="77777777" w:rsidR="00A70B91" w:rsidRPr="00A90FCD" w:rsidRDefault="00C742F1" w:rsidP="00254A85">
      <w:pPr>
        <w:autoSpaceDE w:val="0"/>
        <w:autoSpaceDN w:val="0"/>
        <w:adjustRightInd w:val="0"/>
        <w:rPr>
          <w:rFonts w:ascii="TH NiramitIT๙" w:eastAsia="BrowalliaNew" w:hAnsi="TH NiramitIT๙" w:cs="TH NiramitIT๙"/>
          <w:b/>
          <w:bCs/>
          <w:sz w:val="32"/>
          <w:szCs w:val="32"/>
          <w:u w:val="single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u w:val="single"/>
          <w:cs/>
        </w:rPr>
        <w:t>หมายเหตุ</w:t>
      </w:r>
    </w:p>
    <w:p w14:paraId="1B3D3B34" w14:textId="77777777" w:rsidR="00C742F1" w:rsidRPr="00A90FCD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t>สัญลักษณ์</w:t>
      </w:r>
      <w:r w:rsidR="002C185E">
        <w:rPr>
          <w:rFonts w:ascii="TH NiramitIT๙" w:hAnsi="TH NiramitIT๙" w:cs="TH NiramitIT๙"/>
          <w:sz w:val="28"/>
        </w:rPr>
        <w:t xml:space="preserve"> </w:t>
      </w:r>
      <w:r w:rsidRPr="00A90FCD">
        <w:rPr>
          <w:rFonts w:ascii="TH NiramitIT๙" w:hAnsi="TH NiramitIT๙" w:cs="TH NiramitIT๙"/>
          <w:sz w:val="28"/>
        </w:rPr>
        <w:sym w:font="Wingdings 2" w:char="F098"/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>หมายถึง</w:t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 xml:space="preserve">ความรับผิดชอบหลัก </w:t>
      </w:r>
    </w:p>
    <w:p w14:paraId="17150A71" w14:textId="77777777" w:rsidR="00C742F1" w:rsidRPr="00A90FCD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t xml:space="preserve">สัญลักษณ์ </w:t>
      </w:r>
      <w:r w:rsidRPr="00A90FCD">
        <w:rPr>
          <w:rFonts w:ascii="TH NiramitIT๙" w:hAnsi="TH NiramitIT๙" w:cs="TH NiramitIT๙"/>
          <w:sz w:val="28"/>
        </w:rPr>
        <w:sym w:font="Wingdings 2" w:char="F09A"/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>หมายถึง</w:t>
      </w:r>
      <w:r w:rsidRPr="00A90FCD">
        <w:rPr>
          <w:rFonts w:ascii="TH NiramitIT๙" w:hAnsi="TH NiramitIT๙" w:cs="TH NiramitIT๙"/>
          <w:sz w:val="28"/>
        </w:rPr>
        <w:tab/>
      </w:r>
      <w:r w:rsidRPr="00A90FCD">
        <w:rPr>
          <w:rFonts w:ascii="TH NiramitIT๙" w:hAnsi="TH NiramitIT๙" w:cs="TH NiramitIT๙"/>
          <w:sz w:val="28"/>
          <w:cs/>
        </w:rPr>
        <w:t xml:space="preserve">ความรับผิดชอบรอง </w:t>
      </w:r>
    </w:p>
    <w:p w14:paraId="1D3E4EA5" w14:textId="77777777" w:rsidR="00C742F1" w:rsidRPr="00A90FCD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t>เว้นว่าง</w:t>
      </w:r>
      <w:r w:rsidRPr="00A90FCD">
        <w:rPr>
          <w:rFonts w:ascii="TH NiramitIT๙" w:hAnsi="TH NiramitIT๙" w:cs="TH NiramitIT๙"/>
          <w:sz w:val="28"/>
          <w:cs/>
        </w:rPr>
        <w:tab/>
        <w:t>หมายถึง</w:t>
      </w:r>
      <w:r w:rsidRPr="00A90FCD">
        <w:rPr>
          <w:rFonts w:ascii="TH NiramitIT๙" w:hAnsi="TH NiramitIT๙" w:cs="TH NiramitIT๙"/>
          <w:sz w:val="28"/>
          <w:cs/>
        </w:rPr>
        <w:tab/>
        <w:t>ไม่ได้รับผิดชอบ</w:t>
      </w:r>
    </w:p>
    <w:p w14:paraId="7A5BCF41" w14:textId="77777777" w:rsidR="00C742F1" w:rsidRPr="00A90FCD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="TH NiramitIT๙" w:hAnsi="TH NiramitIT๙" w:cs="TH NiramitIT๙"/>
          <w:sz w:val="28"/>
        </w:rPr>
      </w:pPr>
      <w:r w:rsidRPr="00A90FCD">
        <w:rPr>
          <w:rFonts w:ascii="TH NiramitIT๙" w:hAnsi="TH NiramitIT๙" w:cs="TH NiramitIT๙"/>
          <w:sz w:val="28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A90FCD">
        <w:rPr>
          <w:rFonts w:ascii="TH NiramitIT๙" w:hAnsi="TH NiramitIT๙" w:cs="TH NiramitIT๙"/>
          <w:sz w:val="28"/>
        </w:rPr>
        <w:t>Curriculum Mapping)</w:t>
      </w:r>
    </w:p>
    <w:p w14:paraId="2F2ADD1C" w14:textId="77777777" w:rsidR="00A70B91" w:rsidRPr="00A90FCD" w:rsidRDefault="00A70B91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1A71559D" w14:textId="77777777" w:rsidR="00A70B91" w:rsidRDefault="00A70B91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08EE24BB" w14:textId="77777777" w:rsidR="00553F9C" w:rsidRPr="00A90FCD" w:rsidRDefault="00553F9C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2C185E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๕</w:t>
      </w:r>
      <w:r w:rsidR="002C185E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แผนการสอนและการประเมินผล</w:t>
      </w:r>
    </w:p>
    <w:p w14:paraId="3303D25B" w14:textId="77777777" w:rsidR="00515F42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แผนการสอน</w:t>
      </w:r>
    </w:p>
    <w:p w14:paraId="34A9BE48" w14:textId="77777777" w:rsidR="00F26BF6" w:rsidRPr="00A90FCD" w:rsidRDefault="00F26BF6" w:rsidP="00F26BF6">
      <w:pPr>
        <w:tabs>
          <w:tab w:val="left" w:pos="284"/>
        </w:tabs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F26BF6" w:rsidRPr="007518FE" w14:paraId="2E7578DB" w14:textId="77777777" w:rsidTr="007518FE">
        <w:trPr>
          <w:tblHeader/>
        </w:trPr>
        <w:tc>
          <w:tcPr>
            <w:tcW w:w="1031" w:type="dxa"/>
            <w:vAlign w:val="center"/>
          </w:tcPr>
          <w:p w14:paraId="6EF5A619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3260" w:type="dxa"/>
            <w:vAlign w:val="center"/>
          </w:tcPr>
          <w:p w14:paraId="60F1F408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หัวข้อ</w:t>
            </w: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/</w:t>
            </w: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3D2BC6ED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จำนวน</w:t>
            </w: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(</w:t>
            </w: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ชม</w:t>
            </w: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9" w:type="dxa"/>
            <w:vAlign w:val="center"/>
          </w:tcPr>
          <w:p w14:paraId="537B3AC7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กิจกรรมการเรียน </w:t>
            </w:r>
          </w:p>
          <w:p w14:paraId="398AC57A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1BC6A35A" w14:textId="77777777" w:rsidR="00F26BF6" w:rsidRPr="007518FE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F26BF6" w:rsidRPr="007518FE" w14:paraId="3F2454DA" w14:textId="77777777" w:rsidTr="007518FE">
        <w:trPr>
          <w:trHeight w:val="467"/>
        </w:trPr>
        <w:tc>
          <w:tcPr>
            <w:tcW w:w="1031" w:type="dxa"/>
          </w:tcPr>
          <w:p w14:paraId="6BAA3622" w14:textId="77777777" w:rsidR="00F26BF6" w:rsidRPr="007518FE" w:rsidRDefault="00F26BF6" w:rsidP="00E045A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7BEBA89D" w14:textId="77777777" w:rsidR="00F26BF6" w:rsidRDefault="00F26BF6" w:rsidP="007518FE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แนะนำรายวิชา</w:t>
            </w:r>
          </w:p>
          <w:p w14:paraId="1AB08F64" w14:textId="77777777" w:rsidR="000C3FEB" w:rsidRPr="007518FE" w:rsidRDefault="000C3FEB" w:rsidP="000C3FEB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- </w:t>
            </w:r>
            <w:r w:rsidRPr="007518FE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ความรู้ทั่วไปเกี่ยวกับ</w:t>
            </w: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ภาษีอากร</w:t>
            </w:r>
          </w:p>
          <w:p w14:paraId="0279A8A7" w14:textId="77777777" w:rsidR="00C15BB8" w:rsidRDefault="000E0963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7518F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- </w:t>
            </w: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นโยบายภาษีอากร</w:t>
            </w:r>
          </w:p>
          <w:p w14:paraId="1047C06C" w14:textId="77777777" w:rsidR="00C15BB8" w:rsidRPr="007518FE" w:rsidRDefault="00C15BB8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</w:rPr>
              <w:t>Pre test</w:t>
            </w:r>
          </w:p>
        </w:tc>
        <w:tc>
          <w:tcPr>
            <w:tcW w:w="992" w:type="dxa"/>
          </w:tcPr>
          <w:p w14:paraId="2BADBA17" w14:textId="77777777" w:rsidR="00F26BF6" w:rsidRPr="00D17AD2" w:rsidRDefault="00301958" w:rsidP="0038686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1CE47B3C" w14:textId="77777777" w:rsidR="00637D21" w:rsidRDefault="00637D21" w:rsidP="00637D2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04586778" w14:textId="77777777" w:rsidR="00637D21" w:rsidRDefault="00637D21" w:rsidP="00637D2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42C8E071" w14:textId="4E8622B0" w:rsidR="00F26BF6" w:rsidRPr="007518FE" w:rsidRDefault="00637D21" w:rsidP="00637D21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2F5731F5" w14:textId="77777777" w:rsidR="00F26BF6" w:rsidRPr="007518FE" w:rsidRDefault="00260BE2" w:rsidP="007518FE">
            <w:pPr>
              <w:jc w:val="center"/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260BE2" w:rsidRPr="007518FE" w14:paraId="6D89932A" w14:textId="77777777" w:rsidTr="007518FE">
        <w:tc>
          <w:tcPr>
            <w:tcW w:w="1031" w:type="dxa"/>
          </w:tcPr>
          <w:p w14:paraId="6FD808A8" w14:textId="77777777" w:rsidR="00260BE2" w:rsidRPr="00D17AD2" w:rsidRDefault="00260BE2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14:paraId="4DD11096" w14:textId="77777777" w:rsidR="000E0963" w:rsidRPr="00D17AD2" w:rsidRDefault="000E0963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ภาษีเงินได้บุคคลธรรมดา</w:t>
            </w:r>
          </w:p>
          <w:p w14:paraId="6876388F" w14:textId="77777777" w:rsidR="000E0963" w:rsidRPr="00D17AD2" w:rsidRDefault="000E0963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-ผู้มีหน้าที่เสียภาษีเงินได้บุคคลธรรมดา</w:t>
            </w:r>
          </w:p>
          <w:p w14:paraId="1A64BFA3" w14:textId="77777777" w:rsidR="007518FE" w:rsidRDefault="000E0963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</w:t>
            </w:r>
            <w:r w:rsidR="00E045AA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เงินได้พึงประเมินและแหล่งเงินได้</w:t>
            </w:r>
            <w:r w:rsidR="00E045AA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  </w:t>
            </w:r>
            <w:r w:rsidR="00D17AD2" w:rsidRPr="00D17AD2">
              <w:rPr>
                <w:rFonts w:ascii="TH NiramitIT๙" w:eastAsia="Cordia New" w:hAnsi="TH NiramitIT๙" w:cs="TH NiramitIT๙"/>
                <w:sz w:val="32"/>
                <w:szCs w:val="32"/>
              </w:rPr>
              <w:t>-</w:t>
            </w:r>
            <w:r w:rsidR="00E045AA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 xml:space="preserve"> </w:t>
            </w:r>
            <w:r w:rsidR="00D17AD2"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การยกเว้นภาษีเงินได้บุคคลธรรมดา</w:t>
            </w:r>
          </w:p>
          <w:p w14:paraId="26188318" w14:textId="77777777" w:rsidR="0038686A" w:rsidRPr="00D17AD2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</w:t>
            </w: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ประเภทของเงินได้พึงประเมิน</w:t>
            </w:r>
          </w:p>
          <w:p w14:paraId="1569F003" w14:textId="77777777" w:rsidR="0038686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</w:rPr>
              <w:t>-</w:t>
            </w: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การหักค่าใช้จ่าย</w:t>
            </w:r>
          </w:p>
          <w:p w14:paraId="1C2950B9" w14:textId="77777777" w:rsidR="0038686A" w:rsidRPr="007518FE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</w:t>
            </w: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การหักค่าลดหย่อน</w:t>
            </w:r>
          </w:p>
        </w:tc>
        <w:tc>
          <w:tcPr>
            <w:tcW w:w="992" w:type="dxa"/>
          </w:tcPr>
          <w:p w14:paraId="780A946F" w14:textId="77777777" w:rsidR="00260BE2" w:rsidRPr="00D17AD2" w:rsidRDefault="00D17AD2" w:rsidP="0038686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25CD94D4" w14:textId="77777777" w:rsidR="00637D21" w:rsidRDefault="00637D21" w:rsidP="00637D2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5AD35E0F" w14:textId="77777777" w:rsidR="00637D21" w:rsidRDefault="00637D21" w:rsidP="00637D2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48ED4E40" w14:textId="79CC4581" w:rsidR="00260BE2" w:rsidRPr="00D17AD2" w:rsidRDefault="00637D21" w:rsidP="00637D21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52DFC4B1" w14:textId="77777777" w:rsidR="00260BE2" w:rsidRPr="00D17AD2" w:rsidRDefault="00260BE2" w:rsidP="00D17AD2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อ.นฤมล ชมโฉม</w:t>
            </w:r>
          </w:p>
        </w:tc>
      </w:tr>
      <w:tr w:rsidR="003579A7" w:rsidRPr="007518FE" w14:paraId="1990AB16" w14:textId="77777777" w:rsidTr="007518FE">
        <w:tc>
          <w:tcPr>
            <w:tcW w:w="1031" w:type="dxa"/>
          </w:tcPr>
          <w:p w14:paraId="51DF9C6E" w14:textId="77777777" w:rsidR="003579A7" w:rsidRPr="00D17AD2" w:rsidRDefault="003579A7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14:paraId="0A8110A4" w14:textId="77777777" w:rsidR="000E0963" w:rsidRPr="00D17AD2" w:rsidRDefault="000E0963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ภาษีเงินได้บุคคลธรรมดา (ต่อ)</w:t>
            </w:r>
          </w:p>
          <w:p w14:paraId="14680D8A" w14:textId="77777777" w:rsidR="00D17AD2" w:rsidRPr="007518FE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-การคำนวณภาษีเงินได้บุคคลธรรมดา</w:t>
            </w:r>
          </w:p>
        </w:tc>
        <w:tc>
          <w:tcPr>
            <w:tcW w:w="992" w:type="dxa"/>
          </w:tcPr>
          <w:p w14:paraId="76DC362E" w14:textId="77777777" w:rsidR="003579A7" w:rsidRPr="00D17AD2" w:rsidRDefault="00D17AD2" w:rsidP="0038686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6AFAF1E3" w14:textId="77777777" w:rsidR="00637D21" w:rsidRDefault="00637D21" w:rsidP="00637D2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381E938B" w14:textId="77777777" w:rsidR="00637D21" w:rsidRDefault="00637D21" w:rsidP="00637D2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791774C0" w14:textId="767A1086" w:rsidR="003579A7" w:rsidRPr="00D17AD2" w:rsidRDefault="00637D21" w:rsidP="00637D21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13E6D546" w14:textId="77777777" w:rsidR="003579A7" w:rsidRPr="00D17AD2" w:rsidRDefault="003579A7" w:rsidP="00D17AD2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อ.นฤมล ชมโฉม</w:t>
            </w:r>
          </w:p>
        </w:tc>
      </w:tr>
      <w:tr w:rsidR="00D17AD2" w:rsidRPr="007518FE" w14:paraId="6BCBB2B1" w14:textId="77777777" w:rsidTr="007518FE">
        <w:tc>
          <w:tcPr>
            <w:tcW w:w="1031" w:type="dxa"/>
          </w:tcPr>
          <w:p w14:paraId="5E001780" w14:textId="77777777" w:rsidR="00D17AD2" w:rsidRPr="00D17AD2" w:rsidRDefault="00D17AD2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14:paraId="44925F4B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ภาษีเงินได้บุคคลธรรมดา (ต่อ)</w:t>
            </w:r>
          </w:p>
          <w:p w14:paraId="3E5E9943" w14:textId="77777777" w:rsidR="00E045AA" w:rsidRDefault="00D17AD2" w:rsidP="00E045A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-การคำนวณภาษีเงินได้บุคคลธรรมดา</w:t>
            </w: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 xml:space="preserve"> (ต่อ)</w:t>
            </w:r>
          </w:p>
          <w:p w14:paraId="4E2A7116" w14:textId="77777777" w:rsidR="00E045AA" w:rsidRDefault="00E045AA" w:rsidP="00E045AA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นำเสนองาน</w:t>
            </w:r>
          </w:p>
          <w:p w14:paraId="4D413959" w14:textId="77777777" w:rsidR="00E045AA" w:rsidRPr="007518FE" w:rsidRDefault="00E045AA" w:rsidP="00E045AA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2" w:type="dxa"/>
          </w:tcPr>
          <w:p w14:paraId="5A41FBCC" w14:textId="77777777" w:rsidR="00D17AD2" w:rsidRPr="00D17AD2" w:rsidRDefault="00D17AD2" w:rsidP="0038686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7407F5E1" w14:textId="77777777" w:rsidR="00637D21" w:rsidRDefault="00637D21" w:rsidP="00637D2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7070A861" w14:textId="77777777" w:rsidR="00637D21" w:rsidRDefault="00637D21" w:rsidP="00637D2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3065B39A" w14:textId="2CF883F4" w:rsidR="00D17AD2" w:rsidRPr="00D17AD2" w:rsidRDefault="00637D21" w:rsidP="00637D21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48A7E367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อ.นฤมล ชมโฉม</w:t>
            </w:r>
          </w:p>
        </w:tc>
      </w:tr>
      <w:tr w:rsidR="00D17AD2" w:rsidRPr="007518FE" w14:paraId="2219FCB4" w14:textId="77777777" w:rsidTr="007518FE">
        <w:tc>
          <w:tcPr>
            <w:tcW w:w="1031" w:type="dxa"/>
          </w:tcPr>
          <w:p w14:paraId="00932D10" w14:textId="77777777" w:rsidR="00D17AD2" w:rsidRPr="00D17AD2" w:rsidRDefault="00D17AD2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14:paraId="29345C90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ภาษีเงินได้หัก ณ ที่จ่าย</w:t>
            </w:r>
          </w:p>
          <w:p w14:paraId="58CFB80F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-ความสำคัญและความจำเป็นของภาษีเงินได้หัก ณ ที่จ่าย </w:t>
            </w:r>
          </w:p>
          <w:p w14:paraId="33D50230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</w:rPr>
              <w:t>-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ภาษีเงินได้บุคคลธรรมดาหัก ณ ที่จ่าย ตามมาตรา 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50 </w:t>
            </w:r>
          </w:p>
          <w:p w14:paraId="0DC1A86F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-ภาษีเงินได้นิติบุคคลหัก ณ ที่จ่ายตามมาตรา 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</w:rPr>
              <w:t>69</w:t>
            </w:r>
          </w:p>
          <w:p w14:paraId="59675841" w14:textId="77777777" w:rsid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</w:rPr>
              <w:t>-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ภาษีเงินได้หัก ณ ที่จ่าย ตามมาตรา 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</w:rPr>
              <w:t>3</w:t>
            </w: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14:paraId="6CB19CB6" w14:textId="77777777" w:rsidR="00D17AD2" w:rsidRPr="00D17AD2" w:rsidRDefault="00D17AD2" w:rsidP="0038686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572E9726" w14:textId="77777777" w:rsidR="00637D21" w:rsidRDefault="00637D21" w:rsidP="00637D2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31696033" w14:textId="77777777" w:rsidR="00637D21" w:rsidRDefault="00637D21" w:rsidP="00637D2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74D5EFEB" w14:textId="329C64BD" w:rsidR="00D17AD2" w:rsidRPr="00D17AD2" w:rsidRDefault="00637D21" w:rsidP="00637D21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4E6209AC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อ.นฤมล ชมโฉม</w:t>
            </w:r>
          </w:p>
        </w:tc>
      </w:tr>
      <w:tr w:rsidR="00D17AD2" w:rsidRPr="007518FE" w14:paraId="32CC9CCC" w14:textId="77777777" w:rsidTr="007518FE">
        <w:tc>
          <w:tcPr>
            <w:tcW w:w="1031" w:type="dxa"/>
          </w:tcPr>
          <w:p w14:paraId="5A004A79" w14:textId="77777777" w:rsidR="00D17AD2" w:rsidRPr="00D17AD2" w:rsidRDefault="00D17AD2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14:paraId="5835EFED" w14:textId="77777777" w:rsidR="0038686A" w:rsidRPr="0038686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ภาษีมูลค่าเพิ่ม </w:t>
            </w:r>
          </w:p>
          <w:p w14:paraId="28424D7C" w14:textId="77777777" w:rsidR="0038686A" w:rsidRPr="0038686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38686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-ผู้มีหน้าที่เสียภาษีมูลค่าเพิ่มและการยกเว้นภาษีมูลค่าเพิ่ม</w:t>
            </w:r>
          </w:p>
          <w:p w14:paraId="12A36797" w14:textId="77777777" w:rsidR="00D17AD2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38686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-ความรับผิดในการเสียภาษีมูลค่าเพิ่ม</w:t>
            </w:r>
          </w:p>
          <w:p w14:paraId="21C9C1A8" w14:textId="77777777" w:rsidR="0038686A" w:rsidRPr="0038686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38686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-ฐานภาษี อัตราภาษีและการคำนวณภาษีมูลค่าเพิ่ม</w:t>
            </w:r>
          </w:p>
          <w:p w14:paraId="54170D8A" w14:textId="77777777" w:rsidR="0038686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38686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lastRenderedPageBreak/>
              <w:t>-การจัดทำใบกำกับภาษี และการจัดทำรายงานเกี่ยวกับภาษีมูลค่าเพิ่ม</w:t>
            </w:r>
          </w:p>
        </w:tc>
        <w:tc>
          <w:tcPr>
            <w:tcW w:w="992" w:type="dxa"/>
          </w:tcPr>
          <w:p w14:paraId="136F5A3A" w14:textId="77777777" w:rsidR="00D17AD2" w:rsidRPr="00D17AD2" w:rsidRDefault="00D17AD2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3119" w:type="dxa"/>
          </w:tcPr>
          <w:p w14:paraId="10254179" w14:textId="77777777" w:rsidR="00637D21" w:rsidRDefault="00637D21" w:rsidP="00637D2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004D7549" w14:textId="77777777" w:rsidR="00637D21" w:rsidRDefault="00637D21" w:rsidP="00637D2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31E5168C" w14:textId="36991915" w:rsidR="00D17AD2" w:rsidRPr="00D17AD2" w:rsidRDefault="00637D21" w:rsidP="00637D21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3C9ECA88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อ.นฤมล ชมโฉม</w:t>
            </w:r>
          </w:p>
        </w:tc>
      </w:tr>
      <w:tr w:rsidR="00D17AD2" w:rsidRPr="007518FE" w14:paraId="604ACAFF" w14:textId="77777777" w:rsidTr="007518FE">
        <w:tc>
          <w:tcPr>
            <w:tcW w:w="1031" w:type="dxa"/>
          </w:tcPr>
          <w:p w14:paraId="6EA80C55" w14:textId="77777777" w:rsidR="00D17AD2" w:rsidRPr="00D17AD2" w:rsidRDefault="00D17AD2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14:paraId="3FEE0AFF" w14:textId="77777777" w:rsidR="0038686A" w:rsidRPr="0038686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38686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ภาษีเงินได้นิติบุคคล </w:t>
            </w:r>
          </w:p>
          <w:p w14:paraId="2A28A4B1" w14:textId="77777777" w:rsidR="0038686A" w:rsidRPr="0038686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38686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-ผู้มีหน้าที่เสียภาษีเงินได้นิติบุคคล</w:t>
            </w:r>
          </w:p>
          <w:p w14:paraId="7442DBC9" w14:textId="77777777" w:rsidR="0038686A" w:rsidRPr="00E045A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38686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-การเสียภาษีเงินได้นิติบุคคลจากยอดรายรับ</w:t>
            </w:r>
            <w:r w:rsidRPr="00E045A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ก่อนหักรายจ่าย</w:t>
            </w:r>
          </w:p>
          <w:p w14:paraId="43F6A4C8" w14:textId="77777777" w:rsidR="0038686A" w:rsidRPr="00E045A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E045A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-การเสียภาษีเงินได้นิติบุคคลสำหรับการส่งเงินได้ที่จ่ายจากหรือในประเทศไทย</w:t>
            </w:r>
          </w:p>
          <w:p w14:paraId="681C62BF" w14:textId="77777777" w:rsidR="00D17AD2" w:rsidRPr="00E045AA" w:rsidRDefault="0038686A" w:rsidP="0038686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E045A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  -การเสียภาษีเงินได้นิติบุคคลสำหรับการจำหน่ายกำไรไปต่างประเทศ</w:t>
            </w:r>
          </w:p>
          <w:p w14:paraId="24052E47" w14:textId="77777777" w:rsidR="00E045AA" w:rsidRDefault="00E045AA" w:rsidP="0038686A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045A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-การเสียภาษีเงินได้นิติบุคคลจากกำไรสุทธิ</w:t>
            </w:r>
          </w:p>
        </w:tc>
        <w:tc>
          <w:tcPr>
            <w:tcW w:w="992" w:type="dxa"/>
          </w:tcPr>
          <w:p w14:paraId="75CD1B0D" w14:textId="77777777" w:rsidR="00D17AD2" w:rsidRPr="00D17AD2" w:rsidRDefault="00D17AD2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5BE825DC" w14:textId="77777777" w:rsidR="00637D21" w:rsidRDefault="00637D21" w:rsidP="00637D2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74014382" w14:textId="77777777" w:rsidR="00637D21" w:rsidRDefault="00637D21" w:rsidP="00637D2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5893C9F1" w14:textId="6F87C337" w:rsidR="00D17AD2" w:rsidRPr="00D17AD2" w:rsidRDefault="00637D21" w:rsidP="00637D21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38B70515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อ.นฤมล ชมโฉม</w:t>
            </w:r>
          </w:p>
        </w:tc>
      </w:tr>
      <w:tr w:rsidR="00D17AD2" w:rsidRPr="007518FE" w14:paraId="1A80E26A" w14:textId="77777777" w:rsidTr="007518FE">
        <w:tc>
          <w:tcPr>
            <w:tcW w:w="1031" w:type="dxa"/>
          </w:tcPr>
          <w:p w14:paraId="305A86B5" w14:textId="77777777" w:rsidR="00D17AD2" w:rsidRPr="00D17AD2" w:rsidRDefault="00D17AD2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14:paraId="1BEEA114" w14:textId="77777777" w:rsidR="00D17AD2" w:rsidRDefault="00E045AA" w:rsidP="00E045A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E045AA">
              <w:rPr>
                <w:rFonts w:ascii="TH SarabunPSK" w:hAnsi="TH SarabunPSK" w:cs="TH SarabunPSK"/>
                <w:sz w:val="32"/>
                <w:szCs w:val="32"/>
                <w:cs/>
              </w:rPr>
              <w:t>ภาษีศุลกากร</w:t>
            </w:r>
            <w:r w:rsidRPr="00E045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45AA">
              <w:rPr>
                <w:rFonts w:ascii="TH SarabunPSK" w:hAnsi="TH SarabunPSK" w:cs="TH SarabunPSK"/>
                <w:sz w:val="32"/>
                <w:szCs w:val="32"/>
                <w:cs/>
              </w:rPr>
              <w:t>ภาษีสรรพสามิต และอากรแสตมป์</w:t>
            </w:r>
          </w:p>
          <w:p w14:paraId="2CA62F25" w14:textId="77777777" w:rsidR="00E045AA" w:rsidRDefault="00E045AA" w:rsidP="00E045A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นำเสนองาน</w:t>
            </w:r>
          </w:p>
          <w:p w14:paraId="7E6B5EBA" w14:textId="77777777" w:rsidR="00C15BB8" w:rsidRPr="00E045AA" w:rsidRDefault="00C15BB8" w:rsidP="00E045A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</w:rPr>
              <w:t>Post-test</w:t>
            </w:r>
          </w:p>
        </w:tc>
        <w:tc>
          <w:tcPr>
            <w:tcW w:w="992" w:type="dxa"/>
          </w:tcPr>
          <w:p w14:paraId="781DFFED" w14:textId="77777777" w:rsidR="00D17AD2" w:rsidRPr="00D17AD2" w:rsidRDefault="00E045AA" w:rsidP="00E045AA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62100382" w14:textId="77777777" w:rsidR="00637D21" w:rsidRDefault="00637D21" w:rsidP="00637D2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การเรียนรู้แบบกรณีศึกษา</w:t>
            </w:r>
          </w:p>
          <w:p w14:paraId="1B638E76" w14:textId="77777777" w:rsidR="00637D21" w:rsidRDefault="00637D21" w:rsidP="00637D2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 Google Meet</w:t>
            </w:r>
          </w:p>
          <w:p w14:paraId="31F018C4" w14:textId="555CFE7C" w:rsidR="00D17AD2" w:rsidRPr="007518FE" w:rsidRDefault="00637D21" w:rsidP="00637D21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</w:rPr>
              <w:t>Google Classroom</w:t>
            </w:r>
          </w:p>
        </w:tc>
        <w:tc>
          <w:tcPr>
            <w:tcW w:w="2126" w:type="dxa"/>
          </w:tcPr>
          <w:p w14:paraId="62F2DFCF" w14:textId="77777777" w:rsidR="00D17AD2" w:rsidRPr="00D17AD2" w:rsidRDefault="00D17AD2" w:rsidP="00D17AD2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อ.นฤมล ชมโฉม</w:t>
            </w:r>
          </w:p>
        </w:tc>
      </w:tr>
      <w:tr w:rsidR="00D17AD2" w:rsidRPr="007518FE" w14:paraId="48AAFC12" w14:textId="77777777" w:rsidTr="007518FE">
        <w:tc>
          <w:tcPr>
            <w:tcW w:w="1031" w:type="dxa"/>
          </w:tcPr>
          <w:p w14:paraId="5D7ACAA8" w14:textId="77777777" w:rsidR="00D17AD2" w:rsidRPr="007518FE" w:rsidRDefault="00D17AD2" w:rsidP="00E045A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</w:tcPr>
          <w:p w14:paraId="4ABD7A2E" w14:textId="77777777" w:rsidR="00D17AD2" w:rsidRPr="007518FE" w:rsidRDefault="00E045AA" w:rsidP="007518FE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2" w:type="dxa"/>
          </w:tcPr>
          <w:p w14:paraId="620506CF" w14:textId="77777777" w:rsidR="00D17AD2" w:rsidRPr="007518FE" w:rsidRDefault="00E045AA" w:rsidP="007518FE">
            <w:pPr>
              <w:jc w:val="center"/>
              <w:rPr>
                <w:sz w:val="32"/>
                <w:szCs w:val="32"/>
              </w:rPr>
            </w:pPr>
            <w:r w:rsidRPr="00D17AD2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75E313B4" w14:textId="77777777" w:rsidR="00D17AD2" w:rsidRPr="007518FE" w:rsidRDefault="00D17AD2" w:rsidP="007518F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377DECC" w14:textId="77777777" w:rsidR="00D17AD2" w:rsidRPr="007518FE" w:rsidRDefault="00D17AD2" w:rsidP="00E045AA">
            <w:pPr>
              <w:rPr>
                <w:rFonts w:ascii="TH NiramitIT๙" w:hAnsi="TH NiramitIT๙" w:cs="TH NiramitIT๙"/>
                <w:b/>
                <w:sz w:val="32"/>
                <w:szCs w:val="32"/>
                <w:cs/>
              </w:rPr>
            </w:pPr>
            <w:r w:rsidRPr="007518FE">
              <w:rPr>
                <w:rFonts w:ascii="TH NiramitIT๙" w:hAnsi="TH NiramitIT๙" w:cs="TH NiramitIT๙" w:hint="cs"/>
                <w:b/>
                <w:sz w:val="32"/>
                <w:szCs w:val="32"/>
                <w:cs/>
              </w:rPr>
              <w:t>อ.นฤมล ชมโฉม</w:t>
            </w:r>
          </w:p>
        </w:tc>
      </w:tr>
    </w:tbl>
    <w:p w14:paraId="62950EB6" w14:textId="77777777" w:rsidR="00D63A2C" w:rsidRDefault="00D63A2C" w:rsidP="00F26BF6">
      <w:pPr>
        <w:autoSpaceDE w:val="0"/>
        <w:autoSpaceDN w:val="0"/>
        <w:adjustRightInd w:val="0"/>
        <w:rPr>
          <w:rFonts w:ascii="TH NiramitIT๙" w:eastAsia="BrowalliaNew" w:hAnsi="TH NiramitIT๙" w:cs="TH NiramitIT๙"/>
          <w:sz w:val="30"/>
          <w:szCs w:val="30"/>
        </w:rPr>
      </w:pPr>
    </w:p>
    <w:p w14:paraId="0B624399" w14:textId="77777777" w:rsidR="00F1134B" w:rsidRPr="00A90FCD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แผนการประเมินผลการเรียนรู้</w:t>
      </w:r>
    </w:p>
    <w:p w14:paraId="53C7F223" w14:textId="77777777" w:rsidR="00345C37" w:rsidRPr="00A90FCD" w:rsidRDefault="00345C37" w:rsidP="00F1134B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 xml:space="preserve">( </w:t>
      </w:r>
      <w:r w:rsidR="00F1134B" w:rsidRPr="00A90FCD">
        <w:rPr>
          <w:rFonts w:ascii="TH NiramitIT๙" w:eastAsia="BrowalliaNew" w:hAnsi="TH NiramitIT๙" w:cs="TH NiramitIT๙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38A11357" w14:textId="77777777" w:rsidR="00F1134B" w:rsidRDefault="00446C23" w:rsidP="00F1134B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  <w:r w:rsidRPr="00A90FCD">
        <w:rPr>
          <w:rFonts w:ascii="TH NiramitIT๙" w:eastAsia="BrowalliaNew" w:hAnsi="TH NiramitIT๙" w:cs="TH NiramitIT๙"/>
          <w:i/>
          <w:iCs/>
          <w:sz w:val="28"/>
        </w:rPr>
        <w:t>(</w:t>
      </w:r>
      <w:r w:rsidR="00F1134B" w:rsidRPr="00A90FCD">
        <w:rPr>
          <w:rFonts w:ascii="TH NiramitIT๙" w:eastAsia="BrowalliaNew" w:hAnsi="TH NiramitIT๙" w:cs="TH NiramitIT๙"/>
          <w:i/>
          <w:iCs/>
          <w:sz w:val="28"/>
        </w:rPr>
        <w:t>Curriculum Mapping</w:t>
      </w:r>
      <w:r w:rsidR="00F1134B" w:rsidRPr="00A90FCD">
        <w:rPr>
          <w:rFonts w:ascii="TH NiramitIT๙" w:eastAsia="BrowalliaNew-Bold" w:hAnsi="TH NiramitIT๙" w:cs="TH NiramitIT๙"/>
          <w:i/>
          <w:iCs/>
          <w:sz w:val="28"/>
        </w:rPr>
        <w:t xml:space="preserve">) </w:t>
      </w:r>
      <w:r w:rsidR="00F1134B" w:rsidRPr="00A90FCD">
        <w:rPr>
          <w:rFonts w:ascii="TH NiramitIT๙" w:eastAsia="BrowalliaNew" w:hAnsi="TH NiramitIT๙" w:cs="TH NiramitIT๙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A90FCD">
        <w:rPr>
          <w:rFonts w:ascii="TH NiramitIT๙" w:eastAsia="BrowalliaNew" w:hAnsi="TH NiramitIT๙" w:cs="TH NiramitIT๙"/>
          <w:i/>
          <w:iCs/>
          <w:sz w:val="28"/>
          <w:cs/>
        </w:rPr>
        <w:t>)</w:t>
      </w:r>
    </w:p>
    <w:p w14:paraId="166FB64B" w14:textId="77777777" w:rsidR="00F26BF6" w:rsidRDefault="00F26BF6" w:rsidP="00F1134B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</w:p>
    <w:p w14:paraId="56B10BE0" w14:textId="77777777" w:rsidR="00F26BF6" w:rsidRPr="00A90FCD" w:rsidRDefault="00F26BF6" w:rsidP="00F26BF6">
      <w:pPr>
        <w:autoSpaceDE w:val="0"/>
        <w:autoSpaceDN w:val="0"/>
        <w:adjustRightInd w:val="0"/>
        <w:rPr>
          <w:rFonts w:ascii="TH NiramitIT๙" w:eastAsia="BrowalliaNew" w:hAnsi="TH NiramitIT๙" w:cs="TH NiramitIT๙"/>
          <w:i/>
          <w:iCs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F26BF6" w:rsidRPr="00A90FCD" w14:paraId="4C1C4271" w14:textId="77777777" w:rsidTr="007518FE">
        <w:tc>
          <w:tcPr>
            <w:tcW w:w="1668" w:type="dxa"/>
            <w:vAlign w:val="center"/>
          </w:tcPr>
          <w:p w14:paraId="612165CB" w14:textId="77777777" w:rsidR="00F26BF6" w:rsidRPr="00A90FCD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594AF948" w14:textId="77777777" w:rsidR="00F26BF6" w:rsidRPr="00A90FCD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proofErr w:type="spellStart"/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วีธี</w:t>
            </w:r>
            <w:proofErr w:type="spellEnd"/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2C4A2583" w14:textId="77777777" w:rsidR="00F26BF6" w:rsidRPr="00A90FCD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338DCAB6" w14:textId="77777777" w:rsidR="00F26BF6" w:rsidRPr="00A90FCD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61A683D4" w14:textId="77777777" w:rsidR="00F26BF6" w:rsidRPr="00A90FCD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0FCD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F26BF6" w:rsidRPr="00A90FCD" w14:paraId="3242F6ED" w14:textId="77777777" w:rsidTr="007518FE">
        <w:tc>
          <w:tcPr>
            <w:tcW w:w="1668" w:type="dxa"/>
            <w:vAlign w:val="center"/>
          </w:tcPr>
          <w:p w14:paraId="732DCE80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</w:tcPr>
          <w:p w14:paraId="3F580274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งานที่ได้รับมอบหมาย</w:t>
            </w:r>
          </w:p>
        </w:tc>
        <w:tc>
          <w:tcPr>
            <w:tcW w:w="1701" w:type="dxa"/>
          </w:tcPr>
          <w:p w14:paraId="2E630305" w14:textId="77777777" w:rsidR="00F26BF6" w:rsidRPr="00A90FCD" w:rsidRDefault="00F26BF6" w:rsidP="00E045A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="00E045AA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551" w:type="dxa"/>
          </w:tcPr>
          <w:p w14:paraId="2777995B" w14:textId="77777777" w:rsidR="00F26BF6" w:rsidRPr="00A90FCD" w:rsidRDefault="007A618E" w:rsidP="007A618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๒</w:t>
            </w:r>
            <w:r w:rsidR="00F26BF6"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๐</w:t>
            </w:r>
          </w:p>
        </w:tc>
      </w:tr>
      <w:tr w:rsidR="00F26BF6" w:rsidRPr="00A90FCD" w14:paraId="671E589D" w14:textId="77777777" w:rsidTr="007518FE">
        <w:tc>
          <w:tcPr>
            <w:tcW w:w="1668" w:type="dxa"/>
            <w:vAlign w:val="center"/>
          </w:tcPr>
          <w:p w14:paraId="4E07A4C9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4536" w:type="dxa"/>
          </w:tcPr>
          <w:p w14:paraId="16497FD3" w14:textId="77777777" w:rsidR="00F26BF6" w:rsidRPr="00A90FCD" w:rsidRDefault="00F26BF6" w:rsidP="007518FE">
            <w:pPr>
              <w:tabs>
                <w:tab w:val="left" w:pos="3519"/>
              </w:tabs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701" w:type="dxa"/>
          </w:tcPr>
          <w:p w14:paraId="1CB97C19" w14:textId="77777777" w:rsidR="00F26BF6" w:rsidRPr="00A90FCD" w:rsidRDefault="00E045AA" w:rsidP="007518F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551" w:type="dxa"/>
          </w:tcPr>
          <w:p w14:paraId="12DA98A3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๓๐</w:t>
            </w:r>
          </w:p>
        </w:tc>
      </w:tr>
      <w:tr w:rsidR="00F26BF6" w:rsidRPr="00A90FCD" w14:paraId="0E7DCA1D" w14:textId="77777777" w:rsidTr="007518FE">
        <w:tc>
          <w:tcPr>
            <w:tcW w:w="1668" w:type="dxa"/>
            <w:vAlign w:val="center"/>
          </w:tcPr>
          <w:p w14:paraId="123A701B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4536" w:type="dxa"/>
          </w:tcPr>
          <w:p w14:paraId="66EB72F4" w14:textId="77777777" w:rsidR="00F26BF6" w:rsidRPr="00A90FCD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รายงานกลุ่ม</w:t>
            </w:r>
          </w:p>
        </w:tc>
        <w:tc>
          <w:tcPr>
            <w:tcW w:w="1701" w:type="dxa"/>
          </w:tcPr>
          <w:p w14:paraId="71A5EEDA" w14:textId="77777777" w:rsidR="00F26BF6" w:rsidRPr="00A90FCD" w:rsidRDefault="00E045AA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rtl/>
                <w:cs/>
                <w:lang w:bidi="ar-EG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๔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,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551" w:type="dxa"/>
          </w:tcPr>
          <w:p w14:paraId="05C916D6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๒๐</w:t>
            </w:r>
          </w:p>
        </w:tc>
      </w:tr>
      <w:tr w:rsidR="00F26BF6" w:rsidRPr="00A90FCD" w14:paraId="0FF6DB3F" w14:textId="77777777" w:rsidTr="007518FE">
        <w:tc>
          <w:tcPr>
            <w:tcW w:w="1668" w:type="dxa"/>
            <w:vAlign w:val="center"/>
          </w:tcPr>
          <w:p w14:paraId="0ABF811F" w14:textId="77777777" w:rsidR="00F26BF6" w:rsidRPr="00A90FCD" w:rsidRDefault="00F26BF6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-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lang w:bidi="ar-EG"/>
              </w:rPr>
              <w:t>.</w:t>
            </w: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4536" w:type="dxa"/>
          </w:tcPr>
          <w:p w14:paraId="6FC939C8" w14:textId="77777777" w:rsidR="00F26BF6" w:rsidRPr="00A90FCD" w:rsidRDefault="00F26BF6" w:rsidP="007518F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701" w:type="dxa"/>
          </w:tcPr>
          <w:p w14:paraId="15BA9E5A" w14:textId="77777777" w:rsidR="00F26BF6" w:rsidRPr="00A90FCD" w:rsidRDefault="00E045AA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551" w:type="dxa"/>
          </w:tcPr>
          <w:p w14:paraId="33599D5E" w14:textId="77777777" w:rsidR="00F26BF6" w:rsidRPr="00A90FCD" w:rsidRDefault="007A618E" w:rsidP="007518FE">
            <w:pPr>
              <w:spacing w:line="216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ar-EG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๓</w:t>
            </w:r>
            <w:r w:rsidR="00F26BF6" w:rsidRPr="00A90FCD">
              <w:rPr>
                <w:rFonts w:ascii="TH NiramitIT๙" w:hAnsi="TH NiramitIT๙" w:cs="TH NiramitIT๙"/>
                <w:sz w:val="32"/>
                <w:szCs w:val="32"/>
                <w:cs/>
              </w:rPr>
              <w:t>๐</w:t>
            </w:r>
          </w:p>
        </w:tc>
      </w:tr>
    </w:tbl>
    <w:p w14:paraId="0C45A6EE" w14:textId="77777777" w:rsidR="00F26BF6" w:rsidRPr="00A90FCD" w:rsidRDefault="00F26BF6" w:rsidP="00F26BF6">
      <w:pPr>
        <w:autoSpaceDE w:val="0"/>
        <w:autoSpaceDN w:val="0"/>
        <w:adjustRightInd w:val="0"/>
        <w:rPr>
          <w:rFonts w:ascii="TH NiramitIT๙" w:hAnsi="TH NiramitIT๙" w:cs="TH NiramitIT๙"/>
          <w:sz w:val="30"/>
          <w:szCs w:val="30"/>
        </w:rPr>
      </w:pPr>
    </w:p>
    <w:p w14:paraId="67219DEC" w14:textId="77777777" w:rsidR="00F26BF6" w:rsidRPr="00A90FCD" w:rsidRDefault="00F26BF6" w:rsidP="00F26BF6">
      <w:pPr>
        <w:autoSpaceDE w:val="0"/>
        <w:autoSpaceDN w:val="0"/>
        <w:adjustRightInd w:val="0"/>
        <w:rPr>
          <w:rFonts w:ascii="TH NiramitIT๙" w:hAnsi="TH NiramitIT๙" w:cs="TH NiramitIT๙"/>
          <w:sz w:val="30"/>
          <w:szCs w:val="30"/>
        </w:rPr>
      </w:pPr>
    </w:p>
    <w:p w14:paraId="0FB4600C" w14:textId="77777777" w:rsidR="00F26BF6" w:rsidRPr="00A90FCD" w:rsidRDefault="00F26BF6" w:rsidP="00F26BF6">
      <w:pPr>
        <w:autoSpaceDE w:val="0"/>
        <w:autoSpaceDN w:val="0"/>
        <w:adjustRightInd w:val="0"/>
        <w:rPr>
          <w:rFonts w:ascii="TH NiramitIT๙" w:hAnsi="TH NiramitIT๙" w:cs="TH NiramitIT๙"/>
          <w:sz w:val="30"/>
          <w:szCs w:val="30"/>
        </w:rPr>
      </w:pPr>
    </w:p>
    <w:p w14:paraId="15D562C3" w14:textId="77777777" w:rsidR="00553F9C" w:rsidRPr="00A90FCD" w:rsidRDefault="00553F9C" w:rsidP="00553F9C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หมวดที่</w:t>
      </w:r>
      <w:r w:rsidR="00C632DB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๖</w:t>
      </w:r>
      <w:r w:rsidR="00C632DB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363A815F" w14:textId="77777777" w:rsidR="00F1134B" w:rsidRPr="00A90FCD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๑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ตำราและเอกสารหลัก</w:t>
      </w:r>
    </w:p>
    <w:p w14:paraId="7D81EBA1" w14:textId="77777777" w:rsidR="00C15BB8" w:rsidRPr="0060681A" w:rsidRDefault="00C15BB8" w:rsidP="00C15BB8">
      <w:pPr>
        <w:ind w:left="1350" w:hanging="630"/>
        <w:rPr>
          <w:rFonts w:ascii="TH SarabunPSK" w:hAnsi="TH SarabunPSK" w:cs="TH SarabunPSK"/>
          <w:sz w:val="30"/>
          <w:szCs w:val="30"/>
        </w:rPr>
      </w:pPr>
      <w:r w:rsidRPr="0060681A">
        <w:rPr>
          <w:rFonts w:ascii="TH SarabunPSK" w:hAnsi="TH SarabunPSK" w:cs="TH SarabunPSK"/>
          <w:sz w:val="30"/>
          <w:szCs w:val="30"/>
          <w:cs/>
        </w:rPr>
        <w:t xml:space="preserve">กลุ่มนักวิชาการภาษีอากร. </w:t>
      </w:r>
      <w:r w:rsidRPr="0060681A">
        <w:rPr>
          <w:rFonts w:ascii="TH SarabunPSK" w:hAnsi="TH SarabunPSK" w:cs="TH SarabunPSK"/>
          <w:b/>
          <w:bCs/>
          <w:sz w:val="30"/>
          <w:szCs w:val="30"/>
          <w:cs/>
        </w:rPr>
        <w:t>ภาษีอากรตามประมวลรัษฎากร 25</w:t>
      </w:r>
      <w:r w:rsidRPr="0060681A">
        <w:rPr>
          <w:rFonts w:ascii="TH SarabunPSK" w:hAnsi="TH SarabunPSK" w:cs="TH SarabunPSK"/>
          <w:b/>
          <w:bCs/>
          <w:sz w:val="30"/>
          <w:szCs w:val="30"/>
        </w:rPr>
        <w:t>56.</w:t>
      </w:r>
      <w:r w:rsidRPr="0060681A">
        <w:rPr>
          <w:rFonts w:ascii="TH SarabunPSK" w:hAnsi="TH SarabunPSK" w:cs="TH SarabunPSK"/>
          <w:sz w:val="30"/>
          <w:szCs w:val="30"/>
        </w:rPr>
        <w:t xml:space="preserve"> </w:t>
      </w:r>
      <w:r w:rsidRPr="0060681A">
        <w:rPr>
          <w:rFonts w:ascii="TH SarabunPSK" w:hAnsi="TH SarabunPSK" w:cs="TH SarabunPSK"/>
          <w:sz w:val="30"/>
          <w:szCs w:val="30"/>
          <w:cs/>
        </w:rPr>
        <w:t>กรุงเทพ</w:t>
      </w:r>
      <w:r w:rsidR="007C48A8">
        <w:rPr>
          <w:rFonts w:ascii="TH SarabunPSK" w:hAnsi="TH SarabunPSK" w:cs="TH SarabunPSK" w:hint="cs"/>
          <w:sz w:val="30"/>
          <w:szCs w:val="30"/>
          <w:cs/>
        </w:rPr>
        <w:t xml:space="preserve">มหานคร </w:t>
      </w:r>
      <w:r w:rsidRPr="0060681A">
        <w:rPr>
          <w:rFonts w:ascii="TH SarabunPSK" w:hAnsi="TH SarabunPSK" w:cs="TH SarabunPSK"/>
          <w:sz w:val="30"/>
          <w:szCs w:val="30"/>
        </w:rPr>
        <w:t xml:space="preserve">: </w:t>
      </w:r>
      <w:r w:rsidRPr="0060681A">
        <w:rPr>
          <w:rFonts w:ascii="TH SarabunPSK" w:hAnsi="TH SarabunPSK" w:cs="TH SarabunPSK"/>
          <w:sz w:val="30"/>
          <w:szCs w:val="30"/>
          <w:cs/>
        </w:rPr>
        <w:t>โรงพิมพ์เรือนแก้วการพิมพ์</w:t>
      </w:r>
      <w:r w:rsidRPr="0060681A">
        <w:rPr>
          <w:rFonts w:ascii="TH SarabunPSK" w:hAnsi="TH SarabunPSK" w:cs="TH SarabunPSK"/>
          <w:sz w:val="30"/>
          <w:szCs w:val="30"/>
        </w:rPr>
        <w:t>, 2556.</w:t>
      </w:r>
    </w:p>
    <w:p w14:paraId="7C3982AF" w14:textId="77777777" w:rsidR="00C15BB8" w:rsidRPr="00C15BB8" w:rsidRDefault="00C15BB8" w:rsidP="00B46425">
      <w:pPr>
        <w:autoSpaceDE w:val="0"/>
        <w:autoSpaceDN w:val="0"/>
        <w:adjustRightInd w:val="0"/>
        <w:ind w:firstLine="720"/>
        <w:rPr>
          <w:rFonts w:ascii="TH NiramitIT๙" w:eastAsia="BrowalliaNew" w:hAnsi="TH NiramitIT๙" w:cs="TH NiramitIT๙"/>
          <w:sz w:val="30"/>
          <w:szCs w:val="30"/>
          <w:highlight w:val="yellow"/>
        </w:rPr>
      </w:pPr>
    </w:p>
    <w:p w14:paraId="455775E0" w14:textId="77777777" w:rsidR="00F1134B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๒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</w:rPr>
        <w:t>.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เอกสารและข้อมูลสำคัญ</w:t>
      </w:r>
    </w:p>
    <w:p w14:paraId="4751E76B" w14:textId="77777777" w:rsidR="007F0BEC" w:rsidRPr="00ED5953" w:rsidRDefault="007F0BEC" w:rsidP="007F0BE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D595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D5953">
        <w:rPr>
          <w:rFonts w:ascii="TH SarabunPSK" w:hAnsi="TH SarabunPSK" w:cs="TH SarabunPSK"/>
          <w:sz w:val="32"/>
          <w:szCs w:val="32"/>
        </w:rPr>
        <w:t xml:space="preserve"> </w:t>
      </w:r>
      <w:r w:rsidRPr="00ED5953">
        <w:rPr>
          <w:rFonts w:ascii="TH SarabunPSK" w:hAnsi="TH SarabunPSK" w:cs="TH SarabunPSK"/>
          <w:sz w:val="32"/>
          <w:szCs w:val="32"/>
          <w:cs/>
        </w:rPr>
        <w:t>ประมวลรัษฎากร</w:t>
      </w:r>
    </w:p>
    <w:p w14:paraId="2C27D3EE" w14:textId="77777777" w:rsidR="007F0BEC" w:rsidRPr="00ED5953" w:rsidRDefault="007F0BEC" w:rsidP="007F0BEC">
      <w:pPr>
        <w:rPr>
          <w:rFonts w:ascii="TH SarabunPSK" w:hAnsi="TH SarabunPSK" w:cs="TH SarabunPSK"/>
          <w:sz w:val="32"/>
          <w:szCs w:val="32"/>
        </w:rPr>
      </w:pPr>
      <w:r w:rsidRPr="00ED595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D595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D5953">
        <w:rPr>
          <w:rFonts w:ascii="TH SarabunPSK" w:hAnsi="TH SarabunPSK" w:cs="TH SarabunPSK"/>
          <w:sz w:val="32"/>
          <w:szCs w:val="32"/>
        </w:rPr>
        <w:t xml:space="preserve"> </w:t>
      </w:r>
      <w:r w:rsidRPr="00ED5953">
        <w:rPr>
          <w:rFonts w:ascii="TH SarabunPSK" w:hAnsi="TH SarabunPSK" w:cs="TH SarabunPSK"/>
          <w:sz w:val="32"/>
          <w:szCs w:val="32"/>
          <w:cs/>
        </w:rPr>
        <w:t>ฐานข้อมูลและระบบการสืบค้นทาง</w:t>
      </w:r>
      <w:proofErr w:type="spellStart"/>
      <w:r w:rsidRPr="00ED5953">
        <w:rPr>
          <w:rFonts w:ascii="TH SarabunPSK" w:hAnsi="TH SarabunPSK" w:cs="TH SarabunPSK"/>
          <w:sz w:val="32"/>
          <w:szCs w:val="32"/>
          <w:cs/>
        </w:rPr>
        <w:t>อิเลคทรอนิกส์</w:t>
      </w:r>
      <w:proofErr w:type="spellEnd"/>
      <w:r w:rsidRPr="00ED5953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14:paraId="0EFA260F" w14:textId="77777777" w:rsidR="007F0BEC" w:rsidRPr="00ED5953" w:rsidRDefault="007F0BEC" w:rsidP="007F0BEC">
      <w:pPr>
        <w:ind w:hanging="90"/>
        <w:rPr>
          <w:rFonts w:ascii="TH SarabunPSK" w:hAnsi="TH SarabunPSK" w:cs="TH SarabunPSK"/>
          <w:sz w:val="32"/>
          <w:szCs w:val="32"/>
        </w:rPr>
      </w:pPr>
      <w:r w:rsidRPr="00ED5953">
        <w:rPr>
          <w:rFonts w:ascii="TH SarabunPSK" w:hAnsi="TH SarabunPSK" w:cs="TH SarabunPSK"/>
          <w:sz w:val="32"/>
          <w:szCs w:val="32"/>
          <w:cs/>
        </w:rPr>
        <w:tab/>
      </w:r>
      <w:r w:rsidRPr="00ED5953">
        <w:rPr>
          <w:rFonts w:ascii="TH SarabunPSK" w:hAnsi="TH SarabunPSK" w:cs="TH SarabunPSK"/>
          <w:sz w:val="32"/>
          <w:szCs w:val="32"/>
          <w:cs/>
        </w:rPr>
        <w:tab/>
      </w:r>
      <w:r w:rsidRPr="00ED5953">
        <w:rPr>
          <w:rFonts w:ascii="TH SarabunPSK" w:hAnsi="TH SarabunPSK" w:cs="TH SarabunPSK"/>
          <w:sz w:val="32"/>
          <w:szCs w:val="32"/>
          <w:cs/>
        </w:rPr>
        <w:tab/>
      </w:r>
      <w:r w:rsidRPr="00ED5953">
        <w:rPr>
          <w:rFonts w:ascii="TH SarabunPSK" w:hAnsi="TH SarabunPSK" w:cs="TH SarabunPSK"/>
          <w:sz w:val="32"/>
          <w:szCs w:val="32"/>
        </w:rPr>
        <w:t xml:space="preserve">- </w:t>
      </w:r>
      <w:r w:rsidRPr="00ED5953">
        <w:rPr>
          <w:rFonts w:ascii="TH SarabunPSK" w:hAnsi="TH SarabunPSK" w:cs="TH SarabunPSK"/>
          <w:sz w:val="32"/>
          <w:szCs w:val="32"/>
          <w:cs/>
        </w:rPr>
        <w:t>เว็บไซต์กรมสรรพากร</w:t>
      </w:r>
      <w:r w:rsidRPr="00ED5953">
        <w:rPr>
          <w:rFonts w:ascii="TH SarabunPSK" w:hAnsi="TH SarabunPSK" w:cs="TH SarabunPSK"/>
          <w:sz w:val="32"/>
          <w:szCs w:val="32"/>
        </w:rPr>
        <w:t xml:space="preserve">: </w:t>
      </w:r>
      <w:hyperlink r:id="rId11" w:history="1">
        <w:r w:rsidRPr="00ED5953">
          <w:rPr>
            <w:rFonts w:ascii="TH SarabunPSK" w:hAnsi="TH SarabunPSK" w:cs="TH SarabunPSK"/>
            <w:sz w:val="32"/>
            <w:szCs w:val="32"/>
          </w:rPr>
          <w:t>http://www.rd.go.th</w:t>
        </w:r>
      </w:hyperlink>
    </w:p>
    <w:p w14:paraId="2D92C3B3" w14:textId="77777777" w:rsidR="007F0BEC" w:rsidRPr="00ED5953" w:rsidRDefault="007F0BEC" w:rsidP="007F0BEC">
      <w:pPr>
        <w:rPr>
          <w:rFonts w:ascii="TH SarabunPSK" w:hAnsi="TH SarabunPSK" w:cs="TH SarabunPSK"/>
          <w:sz w:val="32"/>
          <w:szCs w:val="32"/>
        </w:rPr>
      </w:pPr>
      <w:r w:rsidRPr="00ED5953">
        <w:rPr>
          <w:rFonts w:ascii="TH SarabunPSK" w:hAnsi="TH SarabunPSK" w:cs="TH SarabunPSK"/>
          <w:sz w:val="32"/>
          <w:szCs w:val="32"/>
        </w:rPr>
        <w:tab/>
      </w:r>
      <w:r w:rsidRPr="00ED595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ED5953">
        <w:rPr>
          <w:rFonts w:ascii="TH SarabunPSK" w:hAnsi="TH SarabunPSK" w:cs="TH SarabunPSK"/>
          <w:sz w:val="32"/>
          <w:szCs w:val="32"/>
          <w:cs/>
        </w:rPr>
        <w:t>เว็บไซต์กรมศุลกากร</w:t>
      </w:r>
      <w:r w:rsidRPr="00ED5953">
        <w:rPr>
          <w:rFonts w:ascii="TH SarabunPSK" w:hAnsi="TH SarabunPSK" w:cs="TH SarabunPSK"/>
          <w:sz w:val="32"/>
          <w:szCs w:val="32"/>
        </w:rPr>
        <w:t xml:space="preserve">: </w:t>
      </w:r>
      <w:hyperlink r:id="rId12" w:history="1">
        <w:r w:rsidRPr="00ED5953">
          <w:rPr>
            <w:rFonts w:ascii="TH SarabunPSK" w:hAnsi="TH SarabunPSK" w:cs="TH SarabunPSK"/>
            <w:sz w:val="32"/>
            <w:szCs w:val="32"/>
          </w:rPr>
          <w:t>http://www.customs.go.th</w:t>
        </w:r>
      </w:hyperlink>
    </w:p>
    <w:p w14:paraId="726A70FB" w14:textId="77777777" w:rsidR="007F0BEC" w:rsidRPr="00ED5953" w:rsidRDefault="007F0BEC" w:rsidP="007F0BEC">
      <w:pPr>
        <w:rPr>
          <w:rFonts w:ascii="TH SarabunPSK" w:hAnsi="TH SarabunPSK" w:cs="TH SarabunPSK"/>
          <w:sz w:val="32"/>
          <w:szCs w:val="32"/>
        </w:rPr>
      </w:pPr>
      <w:r w:rsidRPr="00ED5953">
        <w:rPr>
          <w:rFonts w:ascii="TH SarabunPSK" w:hAnsi="TH SarabunPSK" w:cs="TH SarabunPSK"/>
          <w:sz w:val="32"/>
          <w:szCs w:val="32"/>
          <w:cs/>
        </w:rPr>
        <w:tab/>
      </w:r>
      <w:r w:rsidRPr="00ED5953">
        <w:rPr>
          <w:rFonts w:ascii="TH SarabunPSK" w:hAnsi="TH SarabunPSK" w:cs="TH SarabunPSK"/>
          <w:sz w:val="32"/>
          <w:szCs w:val="32"/>
          <w:cs/>
        </w:rPr>
        <w:tab/>
        <w:t>- เว็บไซต์กรมสรรพสามิต</w:t>
      </w:r>
      <w:r w:rsidRPr="00ED5953">
        <w:rPr>
          <w:rFonts w:ascii="TH SarabunPSK" w:hAnsi="TH SarabunPSK" w:cs="TH SarabunPSK"/>
          <w:sz w:val="32"/>
          <w:szCs w:val="32"/>
        </w:rPr>
        <w:t xml:space="preserve">: </w:t>
      </w:r>
      <w:hyperlink r:id="rId13" w:history="1">
        <w:r w:rsidRPr="00ED5953">
          <w:rPr>
            <w:rFonts w:ascii="TH SarabunPSK" w:hAnsi="TH SarabunPSK" w:cs="TH SarabunPSK"/>
            <w:sz w:val="32"/>
            <w:szCs w:val="32"/>
          </w:rPr>
          <w:t>http://www.mof.go.th</w:t>
        </w:r>
      </w:hyperlink>
    </w:p>
    <w:p w14:paraId="787D4DE8" w14:textId="77777777" w:rsidR="007F0BEC" w:rsidRPr="00ED5953" w:rsidRDefault="007F0BEC" w:rsidP="007F0BEC">
      <w:pPr>
        <w:rPr>
          <w:rFonts w:ascii="TH SarabunPSK" w:hAnsi="TH SarabunPSK" w:cs="TH SarabunPSK"/>
          <w:sz w:val="32"/>
          <w:szCs w:val="32"/>
        </w:rPr>
      </w:pPr>
      <w:r w:rsidRPr="00ED5953">
        <w:rPr>
          <w:rFonts w:ascii="TH SarabunPSK" w:hAnsi="TH SarabunPSK" w:cs="TH SarabunPSK"/>
          <w:sz w:val="32"/>
          <w:szCs w:val="32"/>
          <w:cs/>
        </w:rPr>
        <w:tab/>
      </w:r>
      <w:r w:rsidRPr="00ED5953">
        <w:rPr>
          <w:rFonts w:ascii="TH SarabunPSK" w:hAnsi="TH SarabunPSK" w:cs="TH SarabunPSK"/>
          <w:sz w:val="32"/>
          <w:szCs w:val="32"/>
          <w:cs/>
        </w:rPr>
        <w:tab/>
        <w:t>- เว็บไซต์สมาคมผู้สอบบัญชีภาษีอากร</w:t>
      </w:r>
      <w:r w:rsidRPr="00ED5953">
        <w:rPr>
          <w:rFonts w:ascii="TH SarabunPSK" w:hAnsi="TH SarabunPSK" w:cs="TH SarabunPSK"/>
          <w:sz w:val="32"/>
          <w:szCs w:val="32"/>
        </w:rPr>
        <w:t xml:space="preserve">: </w:t>
      </w:r>
      <w:hyperlink r:id="rId14" w:history="1">
        <w:r w:rsidRPr="00ED5953">
          <w:rPr>
            <w:rFonts w:ascii="TH SarabunPSK" w:hAnsi="TH SarabunPSK" w:cs="TH SarabunPSK"/>
            <w:sz w:val="32"/>
            <w:szCs w:val="32"/>
          </w:rPr>
          <w:t>http://www.taxauditor.or.th/</w:t>
        </w:r>
      </w:hyperlink>
    </w:p>
    <w:p w14:paraId="7A22BFE1" w14:textId="77777777" w:rsidR="007F0BEC" w:rsidRPr="00ED5953" w:rsidRDefault="007F0BEC" w:rsidP="007F0BEC">
      <w:pPr>
        <w:rPr>
          <w:rFonts w:ascii="TH SarabunPSK" w:hAnsi="TH SarabunPSK" w:cs="TH SarabunPSK"/>
          <w:sz w:val="32"/>
          <w:szCs w:val="32"/>
        </w:rPr>
      </w:pPr>
      <w:r w:rsidRPr="00ED5953">
        <w:rPr>
          <w:rFonts w:ascii="TH SarabunPSK" w:hAnsi="TH SarabunPSK" w:cs="TH SarabunPSK"/>
          <w:sz w:val="32"/>
          <w:szCs w:val="32"/>
          <w:cs/>
        </w:rPr>
        <w:tab/>
      </w:r>
      <w:r w:rsidRPr="00ED5953">
        <w:rPr>
          <w:rFonts w:ascii="TH SarabunPSK" w:hAnsi="TH SarabunPSK" w:cs="TH SarabunPSK"/>
          <w:sz w:val="32"/>
          <w:szCs w:val="32"/>
          <w:cs/>
        </w:rPr>
        <w:tab/>
      </w:r>
      <w:r w:rsidRPr="00ED5953">
        <w:rPr>
          <w:rFonts w:ascii="TH SarabunPSK" w:hAnsi="TH SarabunPSK" w:cs="TH SarabunPSK"/>
          <w:sz w:val="32"/>
          <w:szCs w:val="32"/>
        </w:rPr>
        <w:t xml:space="preserve">- </w:t>
      </w:r>
      <w:r w:rsidRPr="00ED5953">
        <w:rPr>
          <w:rFonts w:ascii="TH SarabunPSK" w:hAnsi="TH SarabunPSK" w:cs="TH SarabunPSK"/>
          <w:sz w:val="32"/>
          <w:szCs w:val="32"/>
          <w:cs/>
        </w:rPr>
        <w:t>เว็บไซต์คณะกรรมการกำกับหลักทรัพย์และตลาดหลักทรัพย์</w:t>
      </w:r>
      <w:r w:rsidRPr="00ED5953">
        <w:rPr>
          <w:rFonts w:ascii="TH SarabunPSK" w:hAnsi="TH SarabunPSK" w:cs="TH SarabunPSK"/>
          <w:sz w:val="32"/>
          <w:szCs w:val="32"/>
        </w:rPr>
        <w:t xml:space="preserve">: </w:t>
      </w:r>
      <w:hyperlink r:id="rId15" w:history="1">
        <w:r w:rsidRPr="00ED5953">
          <w:rPr>
            <w:rFonts w:ascii="TH SarabunPSK" w:hAnsi="TH SarabunPSK" w:cs="TH SarabunPSK"/>
            <w:sz w:val="32"/>
            <w:szCs w:val="32"/>
          </w:rPr>
          <w:t>www.sec.or.th</w:t>
        </w:r>
      </w:hyperlink>
      <w:r w:rsidRPr="00ED5953">
        <w:rPr>
          <w:rFonts w:ascii="TH SarabunPSK" w:hAnsi="TH SarabunPSK" w:cs="TH SarabunPSK"/>
          <w:sz w:val="32"/>
          <w:szCs w:val="32"/>
        </w:rPr>
        <w:t>.</w:t>
      </w:r>
    </w:p>
    <w:p w14:paraId="22280BA8" w14:textId="77777777" w:rsidR="007F0BEC" w:rsidRPr="00ED5953" w:rsidRDefault="007F0BEC" w:rsidP="007F0BEC">
      <w:pPr>
        <w:rPr>
          <w:rFonts w:ascii="TH SarabunPSK" w:hAnsi="TH SarabunPSK" w:cs="TH SarabunPSK"/>
          <w:sz w:val="32"/>
          <w:szCs w:val="32"/>
        </w:rPr>
      </w:pPr>
      <w:r w:rsidRPr="00ED5953">
        <w:rPr>
          <w:rFonts w:ascii="TH SarabunPSK" w:hAnsi="TH SarabunPSK" w:cs="TH SarabunPSK"/>
          <w:sz w:val="32"/>
          <w:szCs w:val="32"/>
        </w:rPr>
        <w:tab/>
      </w:r>
      <w:r w:rsidRPr="00ED5953">
        <w:rPr>
          <w:rFonts w:ascii="TH SarabunPSK" w:hAnsi="TH SarabunPSK" w:cs="TH SarabunPSK"/>
          <w:sz w:val="32"/>
          <w:szCs w:val="32"/>
        </w:rPr>
        <w:tab/>
      </w:r>
      <w:r w:rsidRPr="00ED5953">
        <w:rPr>
          <w:rFonts w:ascii="TH SarabunPSK" w:hAnsi="TH SarabunPSK" w:cs="TH SarabunPSK"/>
          <w:sz w:val="32"/>
          <w:szCs w:val="32"/>
          <w:cs/>
        </w:rPr>
        <w:t xml:space="preserve">- เว็บไซต์สภาวิชาชีพบัญชี </w:t>
      </w:r>
      <w:r w:rsidRPr="00ED5953">
        <w:rPr>
          <w:rFonts w:ascii="TH SarabunPSK" w:hAnsi="TH SarabunPSK" w:cs="TH SarabunPSK"/>
          <w:sz w:val="32"/>
          <w:szCs w:val="32"/>
        </w:rPr>
        <w:t xml:space="preserve">: </w:t>
      </w:r>
      <w:hyperlink r:id="rId16" w:history="1">
        <w:r w:rsidRPr="00ED5953">
          <w:rPr>
            <w:rFonts w:ascii="TH SarabunPSK" w:hAnsi="TH SarabunPSK" w:cs="TH SarabunPSK"/>
            <w:sz w:val="32"/>
            <w:szCs w:val="32"/>
          </w:rPr>
          <w:t>http://www.fap.or.th</w:t>
        </w:r>
      </w:hyperlink>
      <w:r w:rsidRPr="00ED5953">
        <w:rPr>
          <w:rFonts w:ascii="TH SarabunPSK" w:hAnsi="TH SarabunPSK" w:cs="TH SarabunPSK"/>
          <w:sz w:val="32"/>
          <w:szCs w:val="32"/>
        </w:rPr>
        <w:t xml:space="preserve"> </w:t>
      </w:r>
    </w:p>
    <w:p w14:paraId="7553FBAD" w14:textId="77777777" w:rsidR="007F0BEC" w:rsidRDefault="007F0BEC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</w:p>
    <w:p w14:paraId="31EB1F46" w14:textId="77777777" w:rsidR="00F1134B" w:rsidRPr="00A90FCD" w:rsidRDefault="00F1134B" w:rsidP="00721E19">
      <w:pPr>
        <w:autoSpaceDE w:val="0"/>
        <w:autoSpaceDN w:val="0"/>
        <w:adjustRightInd w:val="0"/>
        <w:spacing w:line="380" w:lineRule="exact"/>
        <w:rPr>
          <w:rFonts w:ascii="TH NiramitIT๙" w:eastAsia="BrowalliaNew-Bold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๓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</w:rPr>
        <w:t xml:space="preserve">. </w:t>
      </w:r>
      <w:r w:rsidRPr="00A90FCD">
        <w:rPr>
          <w:rFonts w:ascii="TH NiramitIT๙" w:eastAsia="BrowalliaNew-Bold" w:hAnsi="TH NiramitIT๙" w:cs="TH NiramitIT๙"/>
          <w:b/>
          <w:bCs/>
          <w:sz w:val="32"/>
          <w:szCs w:val="32"/>
          <w:cs/>
        </w:rPr>
        <w:t>เอกสารและข้อมูลแนะนำ</w:t>
      </w:r>
    </w:p>
    <w:p w14:paraId="241B8AFC" w14:textId="77777777" w:rsidR="00C15BB8" w:rsidRPr="0060681A" w:rsidRDefault="008D1CBE" w:rsidP="00C15BB8">
      <w:pPr>
        <w:ind w:firstLine="720"/>
        <w:rPr>
          <w:rFonts w:ascii="TH SarabunPSK" w:hAnsi="TH SarabunPSK" w:cs="TH SarabunPSK"/>
          <w:sz w:val="30"/>
          <w:szCs w:val="30"/>
        </w:rPr>
      </w:pPr>
      <w:hyperlink r:id="rId17" w:history="1">
        <w:r w:rsidR="00C15BB8" w:rsidRPr="0060681A">
          <w:rPr>
            <w:rStyle w:val="Hyperlink"/>
            <w:rFonts w:ascii="TH SarabunPSK" w:hAnsi="TH SarabunPSK" w:cs="TH SarabunPSK"/>
            <w:color w:val="auto"/>
            <w:sz w:val="30"/>
            <w:szCs w:val="30"/>
          </w:rPr>
          <w:t>http://www.rd.go.th</w:t>
        </w:r>
      </w:hyperlink>
    </w:p>
    <w:p w14:paraId="4FAFB51F" w14:textId="77777777" w:rsidR="00C15BB8" w:rsidRPr="0060681A" w:rsidRDefault="008D1CBE" w:rsidP="00C15BB8">
      <w:pPr>
        <w:ind w:firstLine="720"/>
        <w:rPr>
          <w:rFonts w:ascii="TH SarabunPSK" w:hAnsi="TH SarabunPSK" w:cs="TH SarabunPSK"/>
          <w:sz w:val="30"/>
          <w:szCs w:val="30"/>
        </w:rPr>
      </w:pPr>
      <w:hyperlink r:id="rId18" w:history="1">
        <w:r w:rsidR="00C15BB8" w:rsidRPr="0060681A">
          <w:rPr>
            <w:rStyle w:val="Hyperlink"/>
            <w:rFonts w:ascii="TH SarabunPSK" w:hAnsi="TH SarabunPSK" w:cs="TH SarabunPSK"/>
            <w:color w:val="auto"/>
            <w:sz w:val="30"/>
            <w:szCs w:val="30"/>
          </w:rPr>
          <w:t>http://www.customs.go.th</w:t>
        </w:r>
      </w:hyperlink>
    </w:p>
    <w:p w14:paraId="22C43C5B" w14:textId="77777777" w:rsidR="00C15BB8" w:rsidRPr="0060681A" w:rsidRDefault="008D1CBE" w:rsidP="00C15BB8">
      <w:pPr>
        <w:ind w:firstLine="720"/>
        <w:rPr>
          <w:rFonts w:ascii="TH SarabunPSK" w:hAnsi="TH SarabunPSK" w:cs="TH SarabunPSK"/>
          <w:sz w:val="30"/>
          <w:szCs w:val="30"/>
        </w:rPr>
      </w:pPr>
      <w:hyperlink r:id="rId19" w:history="1">
        <w:r w:rsidR="00C15BB8" w:rsidRPr="0060681A">
          <w:rPr>
            <w:rStyle w:val="Hyperlink"/>
            <w:rFonts w:ascii="TH SarabunPSK" w:hAnsi="TH SarabunPSK" w:cs="TH SarabunPSK"/>
            <w:color w:val="auto"/>
            <w:sz w:val="30"/>
            <w:szCs w:val="30"/>
          </w:rPr>
          <w:t>http://www.excises.go.th</w:t>
        </w:r>
      </w:hyperlink>
      <w:r w:rsidR="00C15BB8" w:rsidRPr="0060681A">
        <w:rPr>
          <w:rFonts w:ascii="TH SarabunPSK" w:hAnsi="TH SarabunPSK" w:cs="TH SarabunPSK"/>
          <w:sz w:val="30"/>
          <w:szCs w:val="30"/>
        </w:rPr>
        <w:t xml:space="preserve"> </w:t>
      </w:r>
    </w:p>
    <w:p w14:paraId="5D4C3D95" w14:textId="77777777" w:rsidR="00C15BB8" w:rsidRDefault="007F2EA7" w:rsidP="00297A2C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  <w:r w:rsidRPr="00A90FCD">
        <w:rPr>
          <w:rFonts w:ascii="TH NiramitIT๙" w:eastAsia="BrowalliaNew" w:hAnsi="TH NiramitIT๙" w:cs="TH NiramitIT๙"/>
          <w:sz w:val="30"/>
          <w:szCs w:val="30"/>
          <w:cs/>
        </w:rPr>
        <w:tab/>
      </w:r>
    </w:p>
    <w:p w14:paraId="50E364C1" w14:textId="77777777" w:rsidR="005319CD" w:rsidRPr="00A90FCD" w:rsidRDefault="005319CD" w:rsidP="001E17F4">
      <w:pPr>
        <w:autoSpaceDE w:val="0"/>
        <w:autoSpaceDN w:val="0"/>
        <w:adjustRightInd w:val="0"/>
        <w:spacing w:line="380" w:lineRule="exact"/>
        <w:rPr>
          <w:rFonts w:ascii="TH NiramitIT๙" w:eastAsia="BrowalliaNew" w:hAnsi="TH NiramitIT๙" w:cs="TH NiramitIT๙"/>
          <w:sz w:val="30"/>
          <w:szCs w:val="30"/>
        </w:rPr>
      </w:pPr>
    </w:p>
    <w:p w14:paraId="3E9D21F8" w14:textId="77777777" w:rsidR="00553F9C" w:rsidRDefault="00A75DD2" w:rsidP="00A94CD5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  <w:r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br w:type="page"/>
      </w:r>
      <w:r w:rsidR="00553F9C"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lastRenderedPageBreak/>
        <w:t>หมวดที่</w:t>
      </w:r>
      <w:r w:rsidR="007C48A8">
        <w:rPr>
          <w:rFonts w:ascii="TH NiramitIT๙" w:eastAsia="BrowalliaNew" w:hAnsi="TH NiramitIT๙" w:cs="TH NiramitIT๙" w:hint="cs"/>
          <w:b/>
          <w:bCs/>
          <w:sz w:val="36"/>
          <w:szCs w:val="36"/>
          <w:cs/>
        </w:rPr>
        <w:t xml:space="preserve"> </w:t>
      </w:r>
      <w:r w:rsidR="00553F9C" w:rsidRPr="00A90FCD">
        <w:rPr>
          <w:rFonts w:ascii="TH NiramitIT๙" w:eastAsia="BrowalliaNew" w:hAnsi="TH NiramitIT๙" w:cs="TH NiramitIT๙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2D2D097A" w14:textId="77777777" w:rsidR="00C632DB" w:rsidRPr="00A90FCD" w:rsidRDefault="00C632DB" w:rsidP="00A94CD5">
      <w:pPr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6"/>
          <w:szCs w:val="36"/>
        </w:rPr>
      </w:pPr>
    </w:p>
    <w:p w14:paraId="33D153C1" w14:textId="77777777" w:rsidR="00F1134B" w:rsidRPr="00C632DB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๑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0086E311" w14:textId="77777777" w:rsidR="003A4A86" w:rsidRPr="00C632DB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ให้นักศึกษาประเมินประสิทธิผลของรายวิชา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ได้แก่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วิธีการสอน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การจัดกิจกรรมในและนอกห้องเรียน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และสิ่งสนับสนุนการเรียนการสอนของอาจารย์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ซึ่งมีผลกระทบต่อการเรียนรู้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และผลการเรียนรู้ที่ได้รับพร้อมข้อเสนอแนะเพื่อการปรับปรุงอาจารย์และแนวทางการเรียนการสอนแบบ ผ</w:t>
      </w:r>
      <w:r w:rsidR="00904EAF" w:rsidRPr="00C632DB">
        <w:rPr>
          <w:rFonts w:ascii="TH NiramitIT๙" w:hAnsi="TH NiramitIT๙" w:cs="TH NiramitIT๙" w:hint="cs"/>
          <w:sz w:val="30"/>
          <w:szCs w:val="30"/>
          <w:cs/>
        </w:rPr>
        <w:t>ู้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เรียนเป็นศูนย์กลาง</w:t>
      </w:r>
    </w:p>
    <w:p w14:paraId="51C1AF62" w14:textId="77777777" w:rsidR="00A75DD2" w:rsidRPr="00C632DB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-Bold" w:hAnsi="TH NiramitIT๙" w:cs="TH NiramitIT๙"/>
          <w:sz w:val="30"/>
          <w:szCs w:val="30"/>
        </w:rPr>
      </w:pPr>
    </w:p>
    <w:p w14:paraId="0E7222E4" w14:textId="77777777" w:rsidR="001E17F4" w:rsidRPr="00C632DB" w:rsidRDefault="00F1134B" w:rsidP="001E17F4">
      <w:pPr>
        <w:autoSpaceDE w:val="0"/>
        <w:autoSpaceDN w:val="0"/>
        <w:adjustRightInd w:val="0"/>
        <w:rPr>
          <w:rFonts w:ascii="TH NiramitIT๙" w:hAnsi="TH NiramitIT๙" w:cs="TH NiramitIT๙"/>
          <w:i/>
          <w:iCs/>
          <w:sz w:val="30"/>
          <w:szCs w:val="30"/>
          <w:lang w:val="en-AU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๒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กลยุทธ์การประเมินการสอน</w:t>
      </w:r>
    </w:p>
    <w:p w14:paraId="4BB12D10" w14:textId="77777777" w:rsidR="005B56DB" w:rsidRPr="00C632DB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ประเมินโดยวิทยาลัยนวัตกรรมและการจัดการโดยมีการแต่งตั้งคณะกรรมการประเมิน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หรือจากการสังเกตการสอนโดยอาจารย์ผู้ควบคุมดูแลรายวิชา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และผลการเรียนของนักศึกษา</w:t>
      </w:r>
    </w:p>
    <w:p w14:paraId="671AAD68" w14:textId="77777777" w:rsidR="00A75DD2" w:rsidRPr="00C632DB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b/>
          <w:bCs/>
          <w:color w:val="000000"/>
          <w:sz w:val="30"/>
          <w:szCs w:val="30"/>
        </w:rPr>
      </w:pPr>
    </w:p>
    <w:p w14:paraId="057B4C85" w14:textId="77777777" w:rsidR="001E17F4" w:rsidRPr="00C632DB" w:rsidRDefault="00F1134B" w:rsidP="001E17F4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๓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การปรับปรุงการสอน</w:t>
      </w:r>
    </w:p>
    <w:p w14:paraId="663346B5" w14:textId="77777777" w:rsidR="008F5CB6" w:rsidRPr="00C632DB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วิทยาลัยนวัตกรรมและการจัดการกำหนดให้อาจารย์ผู้สอนหรืออาจารย์ผู้ควบคุมดูแลรายวิชานั้นทบทวนและปรับปรุงกลยุทธ์และวิธีการสอนจากผลการประเมินประสิทธิภาพของรายวิชา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>แล้วจัดทำรายงานเมื่อสอนจบภาคเรียน</w:t>
      </w:r>
    </w:p>
    <w:p w14:paraId="582C7707" w14:textId="77777777" w:rsidR="00A75DD2" w:rsidRPr="00C632DB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sz w:val="30"/>
          <w:szCs w:val="30"/>
        </w:rPr>
      </w:pPr>
    </w:p>
    <w:p w14:paraId="3CDF2940" w14:textId="77777777" w:rsidR="001E17F4" w:rsidRPr="00C632DB" w:rsidRDefault="00F1134B" w:rsidP="001E17F4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๔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583E50B1" w14:textId="77777777" w:rsidR="00A75DD2" w:rsidRPr="00C632DB" w:rsidRDefault="009506E5" w:rsidP="00A75DD2">
      <w:pPr>
        <w:ind w:firstLine="270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 xml:space="preserve">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การสอบถามนักศึกษา หรือการสุ่มตรวจผลงานของนักศึกษา รวมถึงพิจารณาจากผลการทดสอบย่อย และหลังการออกผลการเรียนรายวิชา มีการทวนสอบผลสัมฤทธิ์โดยรวมในรายวิชา เช่นการสอบ </w:t>
      </w:r>
      <w:r w:rsidR="00A75DD2" w:rsidRPr="00C632DB">
        <w:rPr>
          <w:rFonts w:ascii="TH NiramitIT๙" w:hAnsi="TH NiramitIT๙" w:cs="TH NiramitIT๙"/>
          <w:sz w:val="30"/>
          <w:szCs w:val="30"/>
        </w:rPr>
        <w:t xml:space="preserve">pre-test 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 xml:space="preserve">และ </w:t>
      </w:r>
      <w:r w:rsidR="00A75DD2" w:rsidRPr="00C632DB">
        <w:rPr>
          <w:rFonts w:ascii="TH NiramitIT๙" w:hAnsi="TH NiramitIT๙" w:cs="TH NiramitIT๙"/>
          <w:sz w:val="30"/>
          <w:szCs w:val="30"/>
        </w:rPr>
        <w:t>post-test</w:t>
      </w:r>
      <w:r w:rsidR="00A75DD2" w:rsidRPr="00C632DB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14:paraId="69AA8B56" w14:textId="77777777" w:rsidR="008F5CB6" w:rsidRPr="00C632DB" w:rsidRDefault="008F5CB6" w:rsidP="00A75DD2">
      <w:pPr>
        <w:tabs>
          <w:tab w:val="left" w:pos="284"/>
        </w:tabs>
        <w:spacing w:line="340" w:lineRule="exact"/>
        <w:jc w:val="thaiDistribute"/>
        <w:rPr>
          <w:rFonts w:ascii="TH NiramitIT๙" w:eastAsia="BrowalliaNew" w:hAnsi="TH NiramitIT๙" w:cs="TH NiramitIT๙"/>
          <w:sz w:val="30"/>
          <w:szCs w:val="30"/>
        </w:rPr>
      </w:pPr>
    </w:p>
    <w:p w14:paraId="4EB057CE" w14:textId="77777777" w:rsidR="00F1134B" w:rsidRPr="00C632DB" w:rsidRDefault="00F1134B" w:rsidP="00F1134B">
      <w:pPr>
        <w:autoSpaceDE w:val="0"/>
        <w:autoSpaceDN w:val="0"/>
        <w:adjustRightInd w:val="0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๕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</w:rPr>
        <w:t xml:space="preserve">. </w:t>
      </w:r>
      <w:r w:rsidRPr="00C632DB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5E255373" w14:textId="77777777" w:rsidR="00A75DD2" w:rsidRPr="00C632DB" w:rsidRDefault="00A75DD2" w:rsidP="00A75DD2">
      <w:pPr>
        <w:autoSpaceDE w:val="0"/>
        <w:autoSpaceDN w:val="0"/>
        <w:adjustRightInd w:val="0"/>
        <w:ind w:firstLine="270"/>
        <w:jc w:val="thaiDistribute"/>
        <w:rPr>
          <w:rFonts w:ascii="TH NiramitIT๙" w:hAnsi="TH NiramitIT๙" w:cs="TH NiramitIT๙"/>
          <w:sz w:val="30"/>
          <w:szCs w:val="30"/>
        </w:rPr>
      </w:pPr>
      <w:r w:rsidRPr="00C632DB">
        <w:rPr>
          <w:rFonts w:ascii="TH NiramitIT๙" w:eastAsia="BrowalliaNew" w:hAnsi="TH NiramitIT๙" w:cs="TH NiramitIT๙"/>
          <w:color w:val="000000"/>
          <w:sz w:val="30"/>
          <w:szCs w:val="30"/>
          <w:cs/>
        </w:rPr>
        <w:tab/>
      </w:r>
      <w:r w:rsidRPr="00C632DB">
        <w:rPr>
          <w:rFonts w:ascii="TH NiramitIT๙" w:hAnsi="TH NiramitIT๙" w:cs="TH NiramitIT๙"/>
          <w:sz w:val="30"/>
          <w:szCs w:val="30"/>
          <w:cs/>
        </w:rPr>
        <w:t>สาขามีระบบการทบทวนประสิทธิผลของรายวิชา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โดยพิจารณาจากผลการประเมินการสอนโดยนักศึกษา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การรายงานรายวิชาโดยอาจารย์ผู้สอน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หลังการทบทวนประสิทธิผลของรายวิชา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อาจารย์ผู้สอนรับผิดชอบในการทบทวนเนื้อหาที่สอนและกลยุทธ์การสอนที่ใช้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และนำเสนอแนวทางในการปรับปรุงและพัฒนาในรายงานรายวิชา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เสนอต่อที่ประชุมอาจารย์ประจำหลักสูตรพิจารณาให้ความคิดเห็นและสรุปวางแผนพัฒนาปรับปรุงพร้อมนำเสนอวิทยาลัยนวัตกรรมและการจัดการ</w:t>
      </w:r>
      <w:r w:rsidRPr="00C632DB">
        <w:rPr>
          <w:rFonts w:ascii="TH NiramitIT๙" w:hAnsi="TH NiramitIT๙" w:cs="TH NiramitIT๙"/>
          <w:sz w:val="30"/>
          <w:szCs w:val="30"/>
        </w:rPr>
        <w:t xml:space="preserve"> </w:t>
      </w:r>
      <w:r w:rsidRPr="00C632DB">
        <w:rPr>
          <w:rFonts w:ascii="TH NiramitIT๙" w:hAnsi="TH NiramitIT๙" w:cs="TH NiramitIT๙"/>
          <w:sz w:val="30"/>
          <w:szCs w:val="30"/>
          <w:cs/>
        </w:rPr>
        <w:t>เพื่อใช้ในการสอนครั้งต่อไป</w:t>
      </w:r>
    </w:p>
    <w:p w14:paraId="58FF45E8" w14:textId="77777777" w:rsidR="001E17F4" w:rsidRPr="00A90FCD" w:rsidRDefault="001E17F4" w:rsidP="00A75DD2">
      <w:pPr>
        <w:tabs>
          <w:tab w:val="left" w:pos="284"/>
        </w:tabs>
        <w:spacing w:line="340" w:lineRule="exact"/>
        <w:jc w:val="thaiDistribute"/>
        <w:rPr>
          <w:rFonts w:ascii="TH NiramitIT๙" w:hAnsi="TH NiramitIT๙" w:cs="TH NiramitIT๙"/>
          <w:i/>
          <w:iCs/>
          <w:sz w:val="28"/>
          <w:lang w:val="en-AU"/>
        </w:rPr>
      </w:pPr>
    </w:p>
    <w:p w14:paraId="5429BB08" w14:textId="77777777" w:rsidR="00EF7A01" w:rsidRPr="00A90FCD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-Bold" w:hAnsi="TH NiramitIT๙" w:cs="TH NiramitIT๙"/>
          <w:b/>
          <w:bCs/>
          <w:sz w:val="30"/>
          <w:szCs w:val="30"/>
        </w:rPr>
      </w:pPr>
      <w:r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********</w:t>
      </w:r>
      <w:r w:rsidR="004D35E4" w:rsidRPr="00A90FCD">
        <w:rPr>
          <w:rFonts w:ascii="TH NiramitIT๙" w:eastAsia="BrowalliaNew-Bold" w:hAnsi="TH NiramitIT๙" w:cs="TH NiramitIT๙"/>
          <w:b/>
          <w:bCs/>
          <w:sz w:val="30"/>
          <w:szCs w:val="30"/>
          <w:cs/>
        </w:rPr>
        <w:t>***************</w:t>
      </w:r>
    </w:p>
    <w:p w14:paraId="5FF9155E" w14:textId="77777777" w:rsidR="00EF7A01" w:rsidRPr="00A90FCD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IT๙" w:eastAsia="BrowalliaNew-Bold" w:hAnsi="TH NiramitIT๙" w:cs="TH NiramitIT๙"/>
          <w:sz w:val="30"/>
          <w:szCs w:val="30"/>
        </w:rPr>
        <w:sectPr w:rsidR="00EF7A01" w:rsidRPr="00A90FCD" w:rsidSect="008E06C4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71B5B3D4" w14:textId="77777777" w:rsidR="00EF7A01" w:rsidRPr="00A90FCD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A90FCD">
        <w:rPr>
          <w:rFonts w:ascii="TH NiramitIT๙" w:hAnsi="TH NiramitIT๙" w:cs="TH NiramitIT๙"/>
          <w:b/>
          <w:bCs/>
          <w:color w:val="000000"/>
          <w:sz w:val="32"/>
          <w:szCs w:val="32"/>
        </w:rPr>
        <w:t>Curriculum Mapping)</w:t>
      </w:r>
    </w:p>
    <w:p w14:paraId="62C0AF72" w14:textId="77777777" w:rsidR="00A70B91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A90FCD">
        <w:rPr>
          <w:rFonts w:ascii="TH NiramitIT๙" w:eastAsia="BrowalliaNew" w:hAnsi="TH NiramitIT๙" w:cs="TH NiramitIT๙"/>
          <w:b/>
          <w:bCs/>
          <w:sz w:val="32"/>
          <w:szCs w:val="32"/>
        </w:rPr>
        <w:t>Programme</w:t>
      </w:r>
      <w:proofErr w:type="spellEnd"/>
      <w:r w:rsidRPr="00A90FCD">
        <w:rPr>
          <w:rFonts w:ascii="TH NiramitIT๙" w:eastAsia="BrowalliaNew" w:hAnsi="TH NiramitIT๙" w:cs="TH NiramitIT๙"/>
          <w:b/>
          <w:bCs/>
          <w:sz w:val="32"/>
          <w:szCs w:val="32"/>
        </w:rPr>
        <w:t xml:space="preserve"> Specification)</w:t>
      </w:r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 xml:space="preserve"> </w:t>
      </w:r>
      <w:proofErr w:type="spellStart"/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มค</w:t>
      </w:r>
      <w:proofErr w:type="spellEnd"/>
      <w:r w:rsidRPr="00A90FCD">
        <w:rPr>
          <w:rFonts w:ascii="TH NiramitIT๙" w:eastAsia="BrowalliaNew" w:hAnsi="TH NiramitIT๙" w:cs="TH NiramitIT๙"/>
          <w:b/>
          <w:bCs/>
          <w:sz w:val="32"/>
          <w:szCs w:val="32"/>
          <w:cs/>
        </w:rPr>
        <w:t>อ. ๒</w:t>
      </w:r>
    </w:p>
    <w:p w14:paraId="151783C1" w14:textId="77777777" w:rsidR="00C632DB" w:rsidRDefault="00C632DB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</w:p>
    <w:p w14:paraId="422646B3" w14:textId="77777777" w:rsidR="00C632DB" w:rsidRPr="00A90FCD" w:rsidRDefault="00C632DB" w:rsidP="00C632DB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  <w: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9"/>
        <w:gridCol w:w="413"/>
        <w:gridCol w:w="414"/>
        <w:gridCol w:w="413"/>
        <w:gridCol w:w="414"/>
        <w:gridCol w:w="413"/>
        <w:gridCol w:w="414"/>
        <w:gridCol w:w="413"/>
        <w:gridCol w:w="35"/>
        <w:gridCol w:w="379"/>
        <w:gridCol w:w="413"/>
        <w:gridCol w:w="414"/>
        <w:gridCol w:w="413"/>
        <w:gridCol w:w="414"/>
        <w:gridCol w:w="397"/>
        <w:gridCol w:w="16"/>
        <w:gridCol w:w="414"/>
        <w:gridCol w:w="413"/>
        <w:gridCol w:w="414"/>
        <w:gridCol w:w="413"/>
        <w:gridCol w:w="40"/>
        <w:gridCol w:w="374"/>
        <w:gridCol w:w="413"/>
        <w:gridCol w:w="414"/>
        <w:gridCol w:w="413"/>
        <w:gridCol w:w="414"/>
        <w:gridCol w:w="402"/>
        <w:gridCol w:w="11"/>
        <w:gridCol w:w="414"/>
        <w:gridCol w:w="413"/>
        <w:gridCol w:w="414"/>
        <w:gridCol w:w="762"/>
      </w:tblGrid>
      <w:tr w:rsidR="00C632DB" w:rsidRPr="00A90FCD" w14:paraId="7FA67FEB" w14:textId="77777777" w:rsidTr="007518FE">
        <w:tc>
          <w:tcPr>
            <w:tcW w:w="3479" w:type="dxa"/>
            <w:vMerge w:val="restart"/>
            <w:vAlign w:val="center"/>
          </w:tcPr>
          <w:p w14:paraId="517314B9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2929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EED2ED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243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EA025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eastAsia="BrowalliaNew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71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2814F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243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793AE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125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C96E33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eastAsia="BrowalliaNew-Bold" w:hAnsi="TH NiramitIT๙" w:cs="TH NiramitIT๙"/>
                <w:b/>
                <w:bCs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957B43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ทักษะด้านอื่น ๆ</w:t>
            </w:r>
          </w:p>
        </w:tc>
      </w:tr>
      <w:tr w:rsidR="00C632DB" w:rsidRPr="00A90FCD" w14:paraId="70182D4F" w14:textId="77777777" w:rsidTr="007518FE">
        <w:tc>
          <w:tcPr>
            <w:tcW w:w="3479" w:type="dxa"/>
            <w:vMerge/>
            <w:vAlign w:val="center"/>
          </w:tcPr>
          <w:p w14:paraId="31865E9F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color w:val="000000"/>
                <w:sz w:val="28"/>
                <w:cs/>
              </w:rPr>
            </w:pPr>
          </w:p>
        </w:tc>
        <w:tc>
          <w:tcPr>
            <w:tcW w:w="10751" w:type="dxa"/>
            <w:gridSpan w:val="30"/>
            <w:vAlign w:val="center"/>
          </w:tcPr>
          <w:p w14:paraId="0AE8C42B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IT๙" w:hAnsi="TH NiramitIT๙" w:cs="TH NiramitIT๙"/>
                <w:color w:val="000000"/>
                <w:sz w:val="28"/>
                <w:cs/>
              </w:rPr>
            </w:pPr>
            <w:r w:rsidRPr="00A90FCD">
              <w:rPr>
                <w:rFonts w:ascii="TH NiramitIT๙" w:eastAsia="BrowalliaNew" w:hAnsi="TH NiramitIT๙" w:cs="TH NiramitIT๙"/>
                <w:sz w:val="20"/>
                <w:szCs w:val="20"/>
              </w:rPr>
              <w:sym w:font="Wingdings 2" w:char="F098"/>
            </w:r>
            <w:r w:rsidRPr="00A90FCD">
              <w:rPr>
                <w:rFonts w:ascii="TH NiramitIT๙" w:hAnsi="TH NiramitIT๙" w:cs="TH NiramitIT๙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A90FCD">
              <w:rPr>
                <w:rFonts w:ascii="TH NiramitIT๙" w:eastAsia="BrowalliaNew" w:hAnsi="TH NiramitIT๙" w:cs="TH NiramitIT๙"/>
                <w:sz w:val="20"/>
                <w:szCs w:val="20"/>
              </w:rPr>
              <w:sym w:font="Wingdings 2" w:char="F099"/>
            </w:r>
            <w:r>
              <w:rPr>
                <w:rFonts w:ascii="TH NiramitIT๙" w:eastAsia="BrowalliaNew" w:hAnsi="TH NiramitIT๙" w:cs="TH NiramitIT๙"/>
                <w:sz w:val="20"/>
                <w:szCs w:val="20"/>
              </w:rPr>
              <w:t xml:space="preserve"> </w:t>
            </w:r>
            <w:r w:rsidRPr="00A90FCD">
              <w:rPr>
                <w:rFonts w:ascii="TH NiramitIT๙" w:hAnsi="TH NiramitIT๙" w:cs="TH NiramitIT๙"/>
                <w:color w:val="000000"/>
                <w:sz w:val="28"/>
                <w:cs/>
              </w:rPr>
              <w:t>ความรับผิดชอบรอง</w:t>
            </w:r>
          </w:p>
        </w:tc>
        <w:tc>
          <w:tcPr>
            <w:tcW w:w="762" w:type="dxa"/>
          </w:tcPr>
          <w:p w14:paraId="1EBA6743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IT๙" w:eastAsia="BrowalliaNew" w:hAnsi="TH NiramitIT๙" w:cs="TH NiramitIT๙"/>
                <w:sz w:val="20"/>
                <w:szCs w:val="20"/>
              </w:rPr>
            </w:pPr>
          </w:p>
        </w:tc>
      </w:tr>
      <w:tr w:rsidR="00C632DB" w:rsidRPr="00A90FCD" w14:paraId="5F310754" w14:textId="77777777" w:rsidTr="007518FE">
        <w:tc>
          <w:tcPr>
            <w:tcW w:w="3479" w:type="dxa"/>
          </w:tcPr>
          <w:p w14:paraId="6A8F23D6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413" w:type="dxa"/>
          </w:tcPr>
          <w:p w14:paraId="105EB790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๑</w:t>
            </w:r>
          </w:p>
        </w:tc>
        <w:tc>
          <w:tcPr>
            <w:tcW w:w="414" w:type="dxa"/>
          </w:tcPr>
          <w:p w14:paraId="1CB4DB98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๒</w:t>
            </w:r>
          </w:p>
        </w:tc>
        <w:tc>
          <w:tcPr>
            <w:tcW w:w="413" w:type="dxa"/>
          </w:tcPr>
          <w:p w14:paraId="6159063F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๓</w:t>
            </w:r>
          </w:p>
        </w:tc>
        <w:tc>
          <w:tcPr>
            <w:tcW w:w="414" w:type="dxa"/>
          </w:tcPr>
          <w:p w14:paraId="2F518949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๔</w:t>
            </w:r>
          </w:p>
        </w:tc>
        <w:tc>
          <w:tcPr>
            <w:tcW w:w="413" w:type="dxa"/>
          </w:tcPr>
          <w:p w14:paraId="660C8CA9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๕</w:t>
            </w:r>
          </w:p>
        </w:tc>
        <w:tc>
          <w:tcPr>
            <w:tcW w:w="414" w:type="dxa"/>
          </w:tcPr>
          <w:p w14:paraId="0A7D12C1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๖</w:t>
            </w:r>
          </w:p>
        </w:tc>
        <w:tc>
          <w:tcPr>
            <w:tcW w:w="413" w:type="dxa"/>
            <w:tcBorders>
              <w:right w:val="single" w:sz="12" w:space="0" w:color="auto"/>
            </w:tcBorders>
          </w:tcPr>
          <w:p w14:paraId="7B45240B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๗</w:t>
            </w:r>
          </w:p>
        </w:tc>
        <w:tc>
          <w:tcPr>
            <w:tcW w:w="414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2684A119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๑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1386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๒</w:t>
            </w:r>
          </w:p>
        </w:tc>
        <w:tc>
          <w:tcPr>
            <w:tcW w:w="41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D48C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๓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C2AB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๔</w:t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</w:tcPr>
          <w:p w14:paraId="750102B8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๕</w:t>
            </w:r>
          </w:p>
        </w:tc>
        <w:tc>
          <w:tcPr>
            <w:tcW w:w="413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42D23C90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๖</w:t>
            </w:r>
          </w:p>
        </w:tc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</w:tcPr>
          <w:p w14:paraId="166A3390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๑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14:paraId="0348C739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๒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2" w:space="0" w:color="auto"/>
            </w:tcBorders>
          </w:tcPr>
          <w:p w14:paraId="1A0F9A1F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๓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14:paraId="63984485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๔</w:t>
            </w:r>
          </w:p>
        </w:tc>
        <w:tc>
          <w:tcPr>
            <w:tcW w:w="414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63898811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๑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14:paraId="2E35E7A4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๒</w:t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</w:tcPr>
          <w:p w14:paraId="650454E5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๓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14:paraId="7239B89E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๔</w:t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</w:tcPr>
          <w:p w14:paraId="2B6C8707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๕</w:t>
            </w:r>
          </w:p>
        </w:tc>
        <w:tc>
          <w:tcPr>
            <w:tcW w:w="413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7D84D44E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๖</w:t>
            </w:r>
          </w:p>
        </w:tc>
        <w:tc>
          <w:tcPr>
            <w:tcW w:w="414" w:type="dxa"/>
            <w:tcBorders>
              <w:left w:val="single" w:sz="12" w:space="0" w:color="auto"/>
            </w:tcBorders>
          </w:tcPr>
          <w:p w14:paraId="6BD1C073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๑</w:t>
            </w:r>
          </w:p>
        </w:tc>
        <w:tc>
          <w:tcPr>
            <w:tcW w:w="413" w:type="dxa"/>
          </w:tcPr>
          <w:p w14:paraId="68D0EF64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๒</w:t>
            </w:r>
          </w:p>
        </w:tc>
        <w:tc>
          <w:tcPr>
            <w:tcW w:w="414" w:type="dxa"/>
          </w:tcPr>
          <w:p w14:paraId="327CB3A9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</w:rPr>
            </w:pPr>
            <w:r w:rsidRPr="00A90FCD">
              <w:rPr>
                <w:rFonts w:ascii="TH NiramitIT๙" w:eastAsia="BrowalliaNew" w:hAnsi="TH NiramitIT๙" w:cs="TH NiramitIT๙"/>
                <w:sz w:val="28"/>
                <w:cs/>
              </w:rPr>
              <w:t>๓</w:t>
            </w:r>
          </w:p>
        </w:tc>
        <w:tc>
          <w:tcPr>
            <w:tcW w:w="762" w:type="dxa"/>
          </w:tcPr>
          <w:p w14:paraId="7505162F" w14:textId="77777777" w:rsidR="00C632DB" w:rsidRPr="00A90FCD" w:rsidRDefault="00C632DB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IT๙" w:eastAsia="BrowalliaNew" w:hAnsi="TH NiramitIT๙" w:cs="TH NiramitIT๙"/>
                <w:sz w:val="28"/>
                <w:cs/>
              </w:rPr>
            </w:pPr>
          </w:p>
        </w:tc>
      </w:tr>
      <w:tr w:rsidR="008D1E04" w:rsidRPr="00A90FCD" w14:paraId="0B98E421" w14:textId="77777777" w:rsidTr="007518FE">
        <w:trPr>
          <w:trHeight w:val="1793"/>
        </w:trPr>
        <w:tc>
          <w:tcPr>
            <w:tcW w:w="3479" w:type="dxa"/>
            <w:vAlign w:val="center"/>
          </w:tcPr>
          <w:p w14:paraId="76F2FDE6" w14:textId="77777777" w:rsidR="008D1E04" w:rsidRDefault="008D1E04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>รหัสวิชา</w:t>
            </w:r>
            <w:r w:rsidRPr="00A90FCD">
              <w:rPr>
                <w:rFonts w:ascii="TH NiramitIT๙" w:hAnsi="TH NiramitIT๙" w:cs="TH NiramitIT๙"/>
                <w:color w:val="000000"/>
                <w:sz w:val="28"/>
                <w:cs/>
              </w:rPr>
              <w:t xml:space="preserve"> </w:t>
            </w:r>
            <w:r w:rsidR="0077618B">
              <w:rPr>
                <w:rFonts w:ascii="TH NiramitIT๙" w:hAnsi="TH NiramitIT๙" w:cs="TH NiramitIT๙"/>
                <w:color w:val="000000"/>
                <w:sz w:val="28"/>
              </w:rPr>
              <w:t xml:space="preserve">CIM </w:t>
            </w:r>
            <w:r w:rsidR="004531D9">
              <w:rPr>
                <w:rFonts w:ascii="TH NiramitIT๙" w:hAnsi="TH NiramitIT๙" w:cs="TH NiramitIT๙" w:hint="cs"/>
                <w:color w:val="000000"/>
                <w:sz w:val="28"/>
                <w:cs/>
              </w:rPr>
              <w:t>๒</w:t>
            </w:r>
            <w:r w:rsidR="0077618B">
              <w:rPr>
                <w:rFonts w:ascii="TH NiramitIT๙" w:hAnsi="TH NiramitIT๙" w:cs="TH NiramitIT๙" w:hint="cs"/>
                <w:color w:val="000000"/>
                <w:sz w:val="28"/>
                <w:cs/>
              </w:rPr>
              <w:t>๑๐๖</w:t>
            </w:r>
            <w:r w:rsidRPr="00A90FCD">
              <w:rPr>
                <w:rFonts w:ascii="TH NiramitIT๙" w:hAnsi="TH NiramitIT๙" w:cs="TH NiramitIT๙"/>
                <w:color w:val="000000"/>
                <w:sz w:val="28"/>
              </w:rPr>
              <w:br/>
            </w:r>
            <w:r w:rsidRPr="00A90FCD">
              <w:rPr>
                <w:rFonts w:ascii="TH NiramitIT๙" w:hAnsi="TH NiramitIT๙" w:cs="TH NiramitIT๙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  <w:r w:rsidR="004531D9">
              <w:rPr>
                <w:rFonts w:ascii="TH NiramitIT๙" w:hAnsi="TH NiramitIT๙" w:cs="TH NiramitIT๙" w:hint="cs"/>
                <w:sz w:val="28"/>
                <w:cs/>
              </w:rPr>
              <w:t>การภาษีอากร</w:t>
            </w:r>
            <w:r w:rsidR="0077618B">
              <w:rPr>
                <w:rFonts w:ascii="TH NiramitIT๙" w:hAnsi="TH NiramitIT๙" w:cs="TH NiramitIT๙" w:hint="cs"/>
                <w:sz w:val="28"/>
                <w:cs/>
              </w:rPr>
              <w:t>ทาง</w:t>
            </w:r>
            <w:r w:rsidR="004531D9">
              <w:rPr>
                <w:rFonts w:ascii="TH NiramitIT๙" w:hAnsi="TH NiramitIT๙" w:cs="TH NiramitIT๙" w:hint="cs"/>
                <w:sz w:val="28"/>
                <w:cs/>
              </w:rPr>
              <w:t>ธุรกิจ</w:t>
            </w:r>
            <w:r w:rsidRPr="00B501C1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</w:p>
          <w:p w14:paraId="63035F55" w14:textId="77777777" w:rsidR="008D1E04" w:rsidRPr="00A90FCD" w:rsidRDefault="008D1E04" w:rsidP="007518FE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13" w:type="dxa"/>
            <w:vAlign w:val="center"/>
          </w:tcPr>
          <w:p w14:paraId="136D269C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vAlign w:val="center"/>
          </w:tcPr>
          <w:p w14:paraId="5D6EE345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vAlign w:val="center"/>
          </w:tcPr>
          <w:p w14:paraId="0211BB8A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vAlign w:val="center"/>
          </w:tcPr>
          <w:p w14:paraId="7D545F11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3" w:type="dxa"/>
            <w:vAlign w:val="center"/>
          </w:tcPr>
          <w:p w14:paraId="28D00963" w14:textId="77777777" w:rsidR="008D1E04" w:rsidRPr="00B50DF2" w:rsidRDefault="004531D9" w:rsidP="006418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vAlign w:val="center"/>
          </w:tcPr>
          <w:p w14:paraId="5004EF42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3" w:type="dxa"/>
            <w:tcBorders>
              <w:right w:val="single" w:sz="12" w:space="0" w:color="auto"/>
            </w:tcBorders>
            <w:vAlign w:val="center"/>
          </w:tcPr>
          <w:p w14:paraId="685B9E13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DCC3CB6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41C49F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20CB92" w14:textId="77777777" w:rsidR="008D1E04" w:rsidRPr="00B50DF2" w:rsidRDefault="0064180C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2E88A3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3CC4EF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45BD7FF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7A1CF0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51215" w14:textId="77777777" w:rsidR="008D1E04" w:rsidRPr="00B50DF2" w:rsidRDefault="004531D9" w:rsidP="00453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A8382E0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409DA6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3ECADB7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D1191A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BCC932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7F5955" w14:textId="77777777" w:rsidR="008D1E04" w:rsidRPr="00B50DF2" w:rsidRDefault="0093576F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92E75F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C30B05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14:paraId="198A7AB0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3" w:type="dxa"/>
            <w:vAlign w:val="center"/>
          </w:tcPr>
          <w:p w14:paraId="70916A6E" w14:textId="77777777" w:rsidR="008D1E04" w:rsidRPr="00B50DF2" w:rsidRDefault="008D1E04" w:rsidP="007518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4" w:type="dxa"/>
            <w:vAlign w:val="center"/>
          </w:tcPr>
          <w:p w14:paraId="15ACFC85" w14:textId="77777777" w:rsidR="008D1E04" w:rsidRPr="00B50DF2" w:rsidRDefault="004531D9" w:rsidP="007518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DF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62" w:type="dxa"/>
          </w:tcPr>
          <w:p w14:paraId="286025DA" w14:textId="77777777" w:rsidR="008D1E04" w:rsidRPr="00A90FCD" w:rsidRDefault="008D1E04" w:rsidP="007518FE">
            <w:pPr>
              <w:spacing w:line="600" w:lineRule="exact"/>
              <w:jc w:val="center"/>
              <w:rPr>
                <w:rFonts w:ascii="TH NiramitIT๙" w:hAnsi="TH NiramitIT๙" w:cs="TH NiramitIT๙"/>
                <w:color w:val="000000"/>
                <w:szCs w:val="24"/>
              </w:rPr>
            </w:pPr>
          </w:p>
        </w:tc>
      </w:tr>
    </w:tbl>
    <w:p w14:paraId="037487DB" w14:textId="77777777" w:rsidR="00C632DB" w:rsidRPr="00A90FCD" w:rsidRDefault="00C632DB" w:rsidP="00C632DB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IT๙" w:eastAsia="BrowalliaNew-Bold" w:hAnsi="TH NiramitIT๙" w:cs="TH NiramitIT๙"/>
          <w:sz w:val="30"/>
          <w:szCs w:val="30"/>
          <w:cs/>
        </w:rPr>
      </w:pPr>
      <w:r w:rsidRPr="00A90FCD">
        <w:rPr>
          <w:rFonts w:ascii="TH NiramitIT๙" w:eastAsia="BrowalliaNew-Bold" w:hAnsi="TH NiramitIT๙" w:cs="TH NiramitIT๙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288C8313" w14:textId="77777777" w:rsidR="00C632DB" w:rsidRDefault="00C632DB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</w:p>
    <w:sectPr w:rsidR="00C632DB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49A2A" w14:textId="77777777" w:rsidR="008D1CBE" w:rsidRDefault="008D1CBE">
      <w:r>
        <w:separator/>
      </w:r>
    </w:p>
  </w:endnote>
  <w:endnote w:type="continuationSeparator" w:id="0">
    <w:p w14:paraId="3CCB692B" w14:textId="77777777" w:rsidR="008D1CBE" w:rsidRDefault="008D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rowalliaNew">
    <w:altName w:val="Angsana New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B0604020202020204"/>
    <w:charset w:val="DE"/>
    <w:family w:val="auto"/>
    <w:pitch w:val="variable"/>
    <w:sig w:usb0="A100006F" w:usb1="5000204A" w:usb2="00000000" w:usb3="00000000" w:csb0="00010183" w:csb1="00000000"/>
  </w:font>
  <w:font w:name="BrowalliaNew-Bold">
    <w:altName w:val="SimHei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57A7A" w14:textId="77777777" w:rsidR="007518FE" w:rsidRPr="00C054A4" w:rsidRDefault="007518FE">
    <w:pPr>
      <w:pStyle w:val="Footer"/>
      <w:jc w:val="right"/>
      <w:rPr>
        <w:rFonts w:ascii="TH Niramit AS" w:hAnsi="TH Niramit AS" w:cs="TH Niramit AS"/>
        <w:sz w:val="26"/>
        <w:szCs w:val="26"/>
      </w:rPr>
    </w:pPr>
    <w:r w:rsidRPr="00C054A4">
      <w:rPr>
        <w:rFonts w:ascii="TH Niramit AS" w:hAnsi="TH Niramit AS" w:cs="TH Niramit AS" w:hint="cs"/>
        <w:sz w:val="26"/>
        <w:szCs w:val="26"/>
        <w:cs/>
      </w:rPr>
      <w:t>หน้า</w:t>
    </w:r>
    <w:r w:rsidRPr="00C054A4">
      <w:rPr>
        <w:rFonts w:ascii="TH Niramit AS" w:hAnsi="TH Niramit AS" w:cs="TH Niramit AS"/>
        <w:sz w:val="26"/>
        <w:szCs w:val="26"/>
      </w:rPr>
      <w:t xml:space="preserve"> | </w:t>
    </w:r>
    <w:r w:rsidRPr="00C054A4">
      <w:rPr>
        <w:rFonts w:ascii="TH Niramit AS" w:hAnsi="TH Niramit AS" w:cs="TH Niramit AS"/>
        <w:sz w:val="26"/>
        <w:szCs w:val="26"/>
      </w:rPr>
      <w:fldChar w:fldCharType="begin"/>
    </w:r>
    <w:r w:rsidRPr="00C054A4">
      <w:rPr>
        <w:rFonts w:ascii="TH Niramit AS" w:hAnsi="TH Niramit AS" w:cs="TH Niramit AS"/>
        <w:sz w:val="26"/>
        <w:szCs w:val="26"/>
      </w:rPr>
      <w:instrText xml:space="preserve"> PAGE   \* MERGEFORMAT </w:instrText>
    </w:r>
    <w:r w:rsidRPr="00C054A4">
      <w:rPr>
        <w:rFonts w:ascii="TH Niramit AS" w:hAnsi="TH Niramit AS" w:cs="TH Niramit AS"/>
        <w:sz w:val="26"/>
        <w:szCs w:val="26"/>
      </w:rPr>
      <w:fldChar w:fldCharType="separate"/>
    </w:r>
    <w:r w:rsidR="00F0673A">
      <w:rPr>
        <w:rFonts w:ascii="TH Niramit AS" w:hAnsi="TH Niramit AS" w:cs="TH Niramit AS"/>
        <w:noProof/>
        <w:sz w:val="26"/>
        <w:szCs w:val="26"/>
        <w:cs/>
      </w:rPr>
      <w:t>๑๐</w:t>
    </w:r>
    <w:r w:rsidRPr="00C054A4">
      <w:rPr>
        <w:rFonts w:ascii="TH Niramit AS" w:hAnsi="TH Niramit AS" w:cs="TH Niramit AS"/>
        <w:noProof/>
        <w:sz w:val="26"/>
        <w:szCs w:val="26"/>
      </w:rPr>
      <w:fldChar w:fldCharType="end"/>
    </w:r>
  </w:p>
  <w:p w14:paraId="11F896DB" w14:textId="5F72CC13" w:rsidR="007518FE" w:rsidRPr="00C054A4" w:rsidRDefault="007518FE">
    <w:pPr>
      <w:pStyle w:val="Footer"/>
      <w:rPr>
        <w:sz w:val="26"/>
        <w:szCs w:val="26"/>
      </w:rPr>
    </w:pP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>วิชา</w:t>
    </w:r>
    <w:r w:rsidRPr="00C054A4">
      <w:rPr>
        <w:rFonts w:ascii="TH NiramitIT๙" w:eastAsia="BrowalliaNew-Bold" w:hAnsi="TH NiramitIT๙" w:cs="TH NiramitIT๙"/>
        <w:sz w:val="26"/>
        <w:szCs w:val="26"/>
      </w:rPr>
      <w:t xml:space="preserve"> </w:t>
    </w:r>
    <w:r w:rsidR="00303E0A">
      <w:rPr>
        <w:rFonts w:ascii="TH NiramitIT๙" w:eastAsia="BrowalliaNew-Bold" w:hAnsi="TH NiramitIT๙" w:cs="TH NiramitIT๙"/>
        <w:sz w:val="26"/>
        <w:szCs w:val="26"/>
      </w:rPr>
      <w:t>FIN</w:t>
    </w:r>
    <w:r w:rsidR="00C63DB3">
      <w:rPr>
        <w:rFonts w:ascii="TH NiramitIT๙" w:eastAsia="BrowalliaNew-Bold" w:hAnsi="TH NiramitIT๙" w:cs="TH NiramitIT๙" w:hint="cs"/>
        <w:sz w:val="26"/>
        <w:szCs w:val="26"/>
        <w:cs/>
      </w:rPr>
      <w:t>๒๑๐๔</w:t>
    </w: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สาขาวิชา </w:t>
    </w:r>
    <w:r w:rsidR="00303E0A">
      <w:rPr>
        <w:rFonts w:ascii="TH Niramit AS" w:hAnsi="TH Niramit AS" w:cs="TH Niramit AS" w:hint="cs"/>
        <w:sz w:val="26"/>
        <w:szCs w:val="26"/>
        <w:cs/>
      </w:rPr>
      <w:t>การ</w:t>
    </w:r>
    <w:r w:rsidR="00BD6D60">
      <w:rPr>
        <w:rFonts w:ascii="TH Niramit AS" w:hAnsi="TH Niramit AS" w:cs="TH Niramit AS" w:hint="cs"/>
        <w:sz w:val="26"/>
        <w:szCs w:val="26"/>
        <w:cs/>
      </w:rPr>
      <w:t>ภาษีอากรธุรกิจ</w:t>
    </w:r>
    <w:r>
      <w:rPr>
        <w:rFonts w:ascii="TH Niramit AS" w:hAnsi="TH Niramit AS" w:cs="TH Niramit AS" w:hint="cs"/>
        <w:sz w:val="26"/>
        <w:szCs w:val="26"/>
        <w:cs/>
      </w:rPr>
      <w:tab/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>คณะ/วิทยาลัย นวัตกรรมและการจัดการ</w:t>
    </w:r>
    <w:r>
      <w:rPr>
        <w:rFonts w:ascii="TH Niramit AS" w:hAnsi="TH Niramit AS" w:cs="TH Niramit AS"/>
        <w:sz w:val="26"/>
        <w:szCs w:val="26"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 มหาวิทยาลัยราช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8BD93" w14:textId="77777777" w:rsidR="007518FE" w:rsidRDefault="007518FE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F0673A">
      <w:rPr>
        <w:noProof/>
        <w:cs/>
      </w:rPr>
      <w:t>๑๑</w:t>
    </w:r>
    <w:r>
      <w:rPr>
        <w:noProof/>
      </w:rPr>
      <w:fldChar w:fldCharType="end"/>
    </w:r>
  </w:p>
  <w:p w14:paraId="5C2D9B79" w14:textId="77777777" w:rsidR="00303E0A" w:rsidRPr="00C054A4" w:rsidRDefault="00303E0A" w:rsidP="00303E0A">
    <w:pPr>
      <w:pStyle w:val="Footer"/>
      <w:jc w:val="right"/>
      <w:rPr>
        <w:sz w:val="26"/>
        <w:szCs w:val="26"/>
      </w:rPr>
    </w:pP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>วิชา</w:t>
    </w:r>
    <w:r w:rsidRPr="00C054A4">
      <w:rPr>
        <w:rFonts w:ascii="TH NiramitIT๙" w:eastAsia="BrowalliaNew-Bold" w:hAnsi="TH NiramitIT๙" w:cs="TH NiramitIT๙"/>
        <w:sz w:val="26"/>
        <w:szCs w:val="26"/>
      </w:rPr>
      <w:t xml:space="preserve"> </w:t>
    </w:r>
    <w:r w:rsidR="0077618B">
      <w:rPr>
        <w:rFonts w:ascii="TH NiramitIT๙" w:eastAsia="BrowalliaNew-Bold" w:hAnsi="TH NiramitIT๙" w:cs="TH NiramitIT๙"/>
        <w:sz w:val="26"/>
        <w:szCs w:val="26"/>
      </w:rPr>
      <w:t xml:space="preserve">CIM </w:t>
    </w:r>
    <w:r w:rsidR="0077618B">
      <w:rPr>
        <w:rFonts w:ascii="TH NiramitIT๙" w:eastAsia="BrowalliaNew-Bold" w:hAnsi="TH NiramitIT๙" w:cs="TH NiramitIT๙" w:hint="cs"/>
        <w:sz w:val="26"/>
        <w:szCs w:val="26"/>
        <w:cs/>
      </w:rPr>
      <w:t>๒๑๐๖</w:t>
    </w: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สาขาวิชา </w:t>
    </w:r>
    <w:r>
      <w:rPr>
        <w:rFonts w:ascii="TH Niramit AS" w:hAnsi="TH Niramit AS" w:cs="TH Niramit AS" w:hint="cs"/>
        <w:sz w:val="26"/>
        <w:szCs w:val="26"/>
        <w:cs/>
      </w:rPr>
      <w:t>การ</w:t>
    </w:r>
    <w:r w:rsidR="004531D9">
      <w:rPr>
        <w:rFonts w:ascii="TH Niramit AS" w:hAnsi="TH Niramit AS" w:cs="TH Niramit AS" w:hint="cs"/>
        <w:sz w:val="26"/>
        <w:szCs w:val="26"/>
        <w:cs/>
      </w:rPr>
      <w:t>ภาษีอากร</w:t>
    </w:r>
    <w:r w:rsidR="0077618B">
      <w:rPr>
        <w:rFonts w:ascii="TH Niramit AS" w:hAnsi="TH Niramit AS" w:cs="TH Niramit AS" w:hint="cs"/>
        <w:sz w:val="26"/>
        <w:szCs w:val="26"/>
        <w:cs/>
      </w:rPr>
      <w:t>ทาง</w:t>
    </w:r>
    <w:r w:rsidR="004531D9">
      <w:rPr>
        <w:rFonts w:ascii="TH Niramit AS" w:hAnsi="TH Niramit AS" w:cs="TH Niramit AS" w:hint="cs"/>
        <w:sz w:val="26"/>
        <w:szCs w:val="26"/>
        <w:cs/>
      </w:rPr>
      <w:t>ธุรกิจ</w:t>
    </w:r>
    <w:r>
      <w:rPr>
        <w:rFonts w:ascii="TH Niramit AS" w:hAnsi="TH Niramit AS" w:cs="TH Niramit AS" w:hint="cs"/>
        <w:sz w:val="26"/>
        <w:szCs w:val="26"/>
        <w:cs/>
      </w:rPr>
      <w:tab/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>คณะ/วิทยาลัย นวัตกรรมและการจัดการ</w:t>
    </w:r>
    <w:r>
      <w:rPr>
        <w:rFonts w:ascii="TH Niramit AS" w:hAnsi="TH Niramit AS" w:cs="TH Niramit AS"/>
        <w:sz w:val="26"/>
        <w:szCs w:val="26"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 มหาวิทยาลัยราช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B6B20" w14:textId="77777777" w:rsidR="008D1CBE" w:rsidRDefault="008D1CBE">
      <w:r>
        <w:separator/>
      </w:r>
    </w:p>
  </w:footnote>
  <w:footnote w:type="continuationSeparator" w:id="0">
    <w:p w14:paraId="78E4A656" w14:textId="77777777" w:rsidR="008D1CBE" w:rsidRDefault="008D1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28BC3" w14:textId="77777777" w:rsidR="007518FE" w:rsidRDefault="007518FE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08B8A863" w14:textId="77777777" w:rsidR="007518FE" w:rsidRDefault="00751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B791B" w14:textId="77777777" w:rsidR="007518FE" w:rsidRDefault="007518FE" w:rsidP="0069712A">
    <w:pPr>
      <w:pStyle w:val="Header"/>
      <w:jc w:val="right"/>
      <w:rPr>
        <w:rFonts w:ascii="TH Niramit AS" w:hAnsi="TH Niramit AS" w:cs="TH Niramit AS"/>
        <w:cs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14:paraId="31E1C538" w14:textId="77777777" w:rsidR="007518FE" w:rsidRPr="00875D21" w:rsidRDefault="007518FE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0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492F" w14:textId="77777777" w:rsidR="007518FE" w:rsidRDefault="007518FE" w:rsidP="00875D21">
    <w:pPr>
      <w:pStyle w:val="Header"/>
      <w:jc w:val="right"/>
      <w:rPr>
        <w:rFonts w:ascii="TH Niramit AS" w:hAnsi="TH Niramit AS" w:cs="TH Niramit AS"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14:paraId="48246A10" w14:textId="77777777" w:rsidR="007518FE" w:rsidRPr="00875D21" w:rsidRDefault="007518FE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</w:t>
    </w:r>
    <w:r>
      <w:rPr>
        <w:rFonts w:ascii="TH Niramit AS" w:hAnsi="TH Niramit AS" w:cs="TH Niramit AS" w:hint="cs"/>
      </w:rPr>
      <w:sym w:font="Wingdings 2" w:char="F050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3805C76C" w14:textId="77777777" w:rsidR="007518FE" w:rsidRDefault="00751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26EDB"/>
    <w:multiLevelType w:val="hybridMultilevel"/>
    <w:tmpl w:val="B32E863A"/>
    <w:lvl w:ilvl="0" w:tplc="C7CC7024">
      <w:start w:val="2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85D63F1"/>
    <w:multiLevelType w:val="hybridMultilevel"/>
    <w:tmpl w:val="30767C88"/>
    <w:lvl w:ilvl="0" w:tplc="833E819E">
      <w:start w:val="4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727847F7"/>
    <w:multiLevelType w:val="hybridMultilevel"/>
    <w:tmpl w:val="7BA04420"/>
    <w:lvl w:ilvl="0" w:tplc="E878F382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F7B7709"/>
    <w:multiLevelType w:val="hybridMultilevel"/>
    <w:tmpl w:val="52865F6E"/>
    <w:lvl w:ilvl="0" w:tplc="9C5C25D8">
      <w:start w:val="3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8"/>
  </w:num>
  <w:num w:numId="5">
    <w:abstractNumId w:val="9"/>
  </w:num>
  <w:num w:numId="6">
    <w:abstractNumId w:val="14"/>
  </w:num>
  <w:num w:numId="7">
    <w:abstractNumId w:val="1"/>
  </w:num>
  <w:num w:numId="8">
    <w:abstractNumId w:val="16"/>
  </w:num>
  <w:num w:numId="9">
    <w:abstractNumId w:val="15"/>
  </w:num>
  <w:num w:numId="10">
    <w:abstractNumId w:val="7"/>
  </w:num>
  <w:num w:numId="11">
    <w:abstractNumId w:val="12"/>
  </w:num>
  <w:num w:numId="12">
    <w:abstractNumId w:val="5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10"/>
  </w:num>
  <w:num w:numId="18">
    <w:abstractNumId w:val="19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11831"/>
    <w:rsid w:val="000254C3"/>
    <w:rsid w:val="00046003"/>
    <w:rsid w:val="000534DE"/>
    <w:rsid w:val="000569D9"/>
    <w:rsid w:val="0008503A"/>
    <w:rsid w:val="00092AC9"/>
    <w:rsid w:val="000B053B"/>
    <w:rsid w:val="000B0952"/>
    <w:rsid w:val="000B39C2"/>
    <w:rsid w:val="000C3FEB"/>
    <w:rsid w:val="000D22F8"/>
    <w:rsid w:val="000D64A9"/>
    <w:rsid w:val="000E0963"/>
    <w:rsid w:val="000E3C5D"/>
    <w:rsid w:val="000F5FBE"/>
    <w:rsid w:val="00102905"/>
    <w:rsid w:val="00121D9A"/>
    <w:rsid w:val="0014578B"/>
    <w:rsid w:val="001746CF"/>
    <w:rsid w:val="001B5B0D"/>
    <w:rsid w:val="001C0D76"/>
    <w:rsid w:val="001C3B5F"/>
    <w:rsid w:val="001D2CD1"/>
    <w:rsid w:val="001D3CD4"/>
    <w:rsid w:val="001E17F4"/>
    <w:rsid w:val="001F27EF"/>
    <w:rsid w:val="00207357"/>
    <w:rsid w:val="002130BB"/>
    <w:rsid w:val="00223C0F"/>
    <w:rsid w:val="00240A56"/>
    <w:rsid w:val="002440E7"/>
    <w:rsid w:val="0024599B"/>
    <w:rsid w:val="0024599F"/>
    <w:rsid w:val="00253578"/>
    <w:rsid w:val="00254A85"/>
    <w:rsid w:val="00260BE2"/>
    <w:rsid w:val="0026684B"/>
    <w:rsid w:val="002671A9"/>
    <w:rsid w:val="00280E86"/>
    <w:rsid w:val="002819A4"/>
    <w:rsid w:val="00286177"/>
    <w:rsid w:val="00291853"/>
    <w:rsid w:val="002928BB"/>
    <w:rsid w:val="00297A2C"/>
    <w:rsid w:val="002A6164"/>
    <w:rsid w:val="002B3721"/>
    <w:rsid w:val="002C185E"/>
    <w:rsid w:val="002C7B23"/>
    <w:rsid w:val="002D4CDF"/>
    <w:rsid w:val="00301958"/>
    <w:rsid w:val="00302D46"/>
    <w:rsid w:val="00303D18"/>
    <w:rsid w:val="00303E0A"/>
    <w:rsid w:val="00311697"/>
    <w:rsid w:val="00312A26"/>
    <w:rsid w:val="00312C85"/>
    <w:rsid w:val="003144B8"/>
    <w:rsid w:val="00316CC1"/>
    <w:rsid w:val="0032473B"/>
    <w:rsid w:val="003253B8"/>
    <w:rsid w:val="00345C37"/>
    <w:rsid w:val="003519B6"/>
    <w:rsid w:val="0035228C"/>
    <w:rsid w:val="0035640D"/>
    <w:rsid w:val="003579A7"/>
    <w:rsid w:val="003600ED"/>
    <w:rsid w:val="00366C2C"/>
    <w:rsid w:val="003752DF"/>
    <w:rsid w:val="0037674C"/>
    <w:rsid w:val="00381D78"/>
    <w:rsid w:val="0038686A"/>
    <w:rsid w:val="00386EA2"/>
    <w:rsid w:val="00390037"/>
    <w:rsid w:val="00390056"/>
    <w:rsid w:val="003A2497"/>
    <w:rsid w:val="003A49FD"/>
    <w:rsid w:val="003A4A86"/>
    <w:rsid w:val="003A5346"/>
    <w:rsid w:val="003C1007"/>
    <w:rsid w:val="003C71C3"/>
    <w:rsid w:val="003D26DF"/>
    <w:rsid w:val="003D34D5"/>
    <w:rsid w:val="003D45D8"/>
    <w:rsid w:val="003E605F"/>
    <w:rsid w:val="004021EC"/>
    <w:rsid w:val="00402322"/>
    <w:rsid w:val="00402790"/>
    <w:rsid w:val="00417365"/>
    <w:rsid w:val="004206FD"/>
    <w:rsid w:val="00423BC2"/>
    <w:rsid w:val="004266C5"/>
    <w:rsid w:val="00431017"/>
    <w:rsid w:val="00431C96"/>
    <w:rsid w:val="004461A1"/>
    <w:rsid w:val="00446C23"/>
    <w:rsid w:val="00452A0A"/>
    <w:rsid w:val="00452ECD"/>
    <w:rsid w:val="004531D9"/>
    <w:rsid w:val="00456EDE"/>
    <w:rsid w:val="00470EB4"/>
    <w:rsid w:val="00477C3A"/>
    <w:rsid w:val="00480065"/>
    <w:rsid w:val="00484C76"/>
    <w:rsid w:val="00494964"/>
    <w:rsid w:val="004A06B5"/>
    <w:rsid w:val="004B2273"/>
    <w:rsid w:val="004B7BF5"/>
    <w:rsid w:val="004D17B8"/>
    <w:rsid w:val="004D35E4"/>
    <w:rsid w:val="004D50AF"/>
    <w:rsid w:val="004D520C"/>
    <w:rsid w:val="004E05F3"/>
    <w:rsid w:val="004E577A"/>
    <w:rsid w:val="0050121B"/>
    <w:rsid w:val="0050457B"/>
    <w:rsid w:val="005052B4"/>
    <w:rsid w:val="005069AB"/>
    <w:rsid w:val="00515F42"/>
    <w:rsid w:val="0052449C"/>
    <w:rsid w:val="00524793"/>
    <w:rsid w:val="005319CD"/>
    <w:rsid w:val="00536B9A"/>
    <w:rsid w:val="00540A02"/>
    <w:rsid w:val="0054146A"/>
    <w:rsid w:val="005475CD"/>
    <w:rsid w:val="0055019B"/>
    <w:rsid w:val="00550C70"/>
    <w:rsid w:val="005518C2"/>
    <w:rsid w:val="00553F9C"/>
    <w:rsid w:val="00565252"/>
    <w:rsid w:val="00594F43"/>
    <w:rsid w:val="005974F8"/>
    <w:rsid w:val="005A35AE"/>
    <w:rsid w:val="005A4DDB"/>
    <w:rsid w:val="005A6964"/>
    <w:rsid w:val="005B2BCE"/>
    <w:rsid w:val="005B4EF4"/>
    <w:rsid w:val="005B562C"/>
    <w:rsid w:val="005B56DB"/>
    <w:rsid w:val="005C63D4"/>
    <w:rsid w:val="005D4CD3"/>
    <w:rsid w:val="005D6DF4"/>
    <w:rsid w:val="005E4121"/>
    <w:rsid w:val="005F6619"/>
    <w:rsid w:val="005F70ED"/>
    <w:rsid w:val="005F720D"/>
    <w:rsid w:val="006067AE"/>
    <w:rsid w:val="0060766B"/>
    <w:rsid w:val="006143D0"/>
    <w:rsid w:val="00616EDB"/>
    <w:rsid w:val="00617064"/>
    <w:rsid w:val="006320C1"/>
    <w:rsid w:val="00637D21"/>
    <w:rsid w:val="00641320"/>
    <w:rsid w:val="0064180C"/>
    <w:rsid w:val="006518DC"/>
    <w:rsid w:val="00651BA0"/>
    <w:rsid w:val="00653051"/>
    <w:rsid w:val="00654002"/>
    <w:rsid w:val="00655F6A"/>
    <w:rsid w:val="006574CB"/>
    <w:rsid w:val="00657996"/>
    <w:rsid w:val="0066014E"/>
    <w:rsid w:val="00664F0B"/>
    <w:rsid w:val="0067539C"/>
    <w:rsid w:val="00686ADB"/>
    <w:rsid w:val="00693DDD"/>
    <w:rsid w:val="0069712A"/>
    <w:rsid w:val="006A4FE4"/>
    <w:rsid w:val="006D44C0"/>
    <w:rsid w:val="00721E19"/>
    <w:rsid w:val="007259CF"/>
    <w:rsid w:val="00730750"/>
    <w:rsid w:val="00740F0D"/>
    <w:rsid w:val="00741B69"/>
    <w:rsid w:val="007518FE"/>
    <w:rsid w:val="007536AA"/>
    <w:rsid w:val="00764202"/>
    <w:rsid w:val="00764447"/>
    <w:rsid w:val="00765020"/>
    <w:rsid w:val="0076521D"/>
    <w:rsid w:val="00767756"/>
    <w:rsid w:val="00772D5A"/>
    <w:rsid w:val="00775006"/>
    <w:rsid w:val="0077618B"/>
    <w:rsid w:val="00796C85"/>
    <w:rsid w:val="007A618E"/>
    <w:rsid w:val="007B780A"/>
    <w:rsid w:val="007C48A8"/>
    <w:rsid w:val="007C4BC1"/>
    <w:rsid w:val="007E7407"/>
    <w:rsid w:val="007F0BEC"/>
    <w:rsid w:val="007F2EA7"/>
    <w:rsid w:val="007F32AE"/>
    <w:rsid w:val="007F48A0"/>
    <w:rsid w:val="007F66BB"/>
    <w:rsid w:val="00804CDF"/>
    <w:rsid w:val="00812062"/>
    <w:rsid w:val="00823136"/>
    <w:rsid w:val="00826BDB"/>
    <w:rsid w:val="008424C4"/>
    <w:rsid w:val="008506A8"/>
    <w:rsid w:val="00851C4F"/>
    <w:rsid w:val="00860CD7"/>
    <w:rsid w:val="008616C5"/>
    <w:rsid w:val="00867602"/>
    <w:rsid w:val="00872D9D"/>
    <w:rsid w:val="008747C0"/>
    <w:rsid w:val="00875D21"/>
    <w:rsid w:val="0087637C"/>
    <w:rsid w:val="00886451"/>
    <w:rsid w:val="008A10A0"/>
    <w:rsid w:val="008A4B4D"/>
    <w:rsid w:val="008A7A9A"/>
    <w:rsid w:val="008B5DA1"/>
    <w:rsid w:val="008D1CBE"/>
    <w:rsid w:val="008D1E04"/>
    <w:rsid w:val="008D4B1C"/>
    <w:rsid w:val="008E06C4"/>
    <w:rsid w:val="008E1831"/>
    <w:rsid w:val="008E2622"/>
    <w:rsid w:val="008E454E"/>
    <w:rsid w:val="008F5CB6"/>
    <w:rsid w:val="00904EAF"/>
    <w:rsid w:val="00921B2F"/>
    <w:rsid w:val="009233E0"/>
    <w:rsid w:val="0093576F"/>
    <w:rsid w:val="00945493"/>
    <w:rsid w:val="00947B24"/>
    <w:rsid w:val="009506E5"/>
    <w:rsid w:val="00952131"/>
    <w:rsid w:val="00955DF5"/>
    <w:rsid w:val="009704DF"/>
    <w:rsid w:val="009714BD"/>
    <w:rsid w:val="0097531C"/>
    <w:rsid w:val="00987F58"/>
    <w:rsid w:val="009D78F1"/>
    <w:rsid w:val="009D7D37"/>
    <w:rsid w:val="009E33B3"/>
    <w:rsid w:val="009E41B1"/>
    <w:rsid w:val="009E7721"/>
    <w:rsid w:val="009F069D"/>
    <w:rsid w:val="00A0473D"/>
    <w:rsid w:val="00A07643"/>
    <w:rsid w:val="00A15363"/>
    <w:rsid w:val="00A2248E"/>
    <w:rsid w:val="00A27261"/>
    <w:rsid w:val="00A33F85"/>
    <w:rsid w:val="00A36EF6"/>
    <w:rsid w:val="00A4788C"/>
    <w:rsid w:val="00A47E33"/>
    <w:rsid w:val="00A52158"/>
    <w:rsid w:val="00A53061"/>
    <w:rsid w:val="00A563A7"/>
    <w:rsid w:val="00A60AC4"/>
    <w:rsid w:val="00A70B91"/>
    <w:rsid w:val="00A75198"/>
    <w:rsid w:val="00A75DD2"/>
    <w:rsid w:val="00A7625C"/>
    <w:rsid w:val="00A76B61"/>
    <w:rsid w:val="00A83295"/>
    <w:rsid w:val="00A90FCD"/>
    <w:rsid w:val="00A94282"/>
    <w:rsid w:val="00A94CD5"/>
    <w:rsid w:val="00A974E4"/>
    <w:rsid w:val="00AB4E76"/>
    <w:rsid w:val="00AB5922"/>
    <w:rsid w:val="00AD3CD9"/>
    <w:rsid w:val="00AE0744"/>
    <w:rsid w:val="00AF10CC"/>
    <w:rsid w:val="00AF132A"/>
    <w:rsid w:val="00AF56F2"/>
    <w:rsid w:val="00B01B30"/>
    <w:rsid w:val="00B16533"/>
    <w:rsid w:val="00B2306B"/>
    <w:rsid w:val="00B24AC1"/>
    <w:rsid w:val="00B34B57"/>
    <w:rsid w:val="00B46425"/>
    <w:rsid w:val="00B501C1"/>
    <w:rsid w:val="00B630AE"/>
    <w:rsid w:val="00B632A9"/>
    <w:rsid w:val="00B67BAE"/>
    <w:rsid w:val="00B7390E"/>
    <w:rsid w:val="00B73E75"/>
    <w:rsid w:val="00B80A4E"/>
    <w:rsid w:val="00B82811"/>
    <w:rsid w:val="00B96C12"/>
    <w:rsid w:val="00B97EBF"/>
    <w:rsid w:val="00BC3D82"/>
    <w:rsid w:val="00BD6D60"/>
    <w:rsid w:val="00BE4450"/>
    <w:rsid w:val="00BE51D3"/>
    <w:rsid w:val="00BE5462"/>
    <w:rsid w:val="00BF36E7"/>
    <w:rsid w:val="00C01CB9"/>
    <w:rsid w:val="00C029A3"/>
    <w:rsid w:val="00C02A0C"/>
    <w:rsid w:val="00C030E6"/>
    <w:rsid w:val="00C054A4"/>
    <w:rsid w:val="00C07E7D"/>
    <w:rsid w:val="00C11FF5"/>
    <w:rsid w:val="00C15BB8"/>
    <w:rsid w:val="00C20AFC"/>
    <w:rsid w:val="00C300A0"/>
    <w:rsid w:val="00C36349"/>
    <w:rsid w:val="00C437DF"/>
    <w:rsid w:val="00C543E3"/>
    <w:rsid w:val="00C5732F"/>
    <w:rsid w:val="00C632DB"/>
    <w:rsid w:val="00C63DB3"/>
    <w:rsid w:val="00C70FA8"/>
    <w:rsid w:val="00C742F1"/>
    <w:rsid w:val="00C8262D"/>
    <w:rsid w:val="00C8594A"/>
    <w:rsid w:val="00C87A3A"/>
    <w:rsid w:val="00C87BDA"/>
    <w:rsid w:val="00C95A06"/>
    <w:rsid w:val="00C97D96"/>
    <w:rsid w:val="00CB32DE"/>
    <w:rsid w:val="00CC4E37"/>
    <w:rsid w:val="00CD3FC3"/>
    <w:rsid w:val="00CD54F1"/>
    <w:rsid w:val="00CE0369"/>
    <w:rsid w:val="00CF4100"/>
    <w:rsid w:val="00CF7622"/>
    <w:rsid w:val="00D1046D"/>
    <w:rsid w:val="00D1474A"/>
    <w:rsid w:val="00D14E98"/>
    <w:rsid w:val="00D17AD2"/>
    <w:rsid w:val="00D20FBA"/>
    <w:rsid w:val="00D22D44"/>
    <w:rsid w:val="00D5152F"/>
    <w:rsid w:val="00D54436"/>
    <w:rsid w:val="00D56ADD"/>
    <w:rsid w:val="00D575FE"/>
    <w:rsid w:val="00D63A2C"/>
    <w:rsid w:val="00D64BCE"/>
    <w:rsid w:val="00D728B1"/>
    <w:rsid w:val="00D80F5C"/>
    <w:rsid w:val="00D9354A"/>
    <w:rsid w:val="00DA2058"/>
    <w:rsid w:val="00DA7A1A"/>
    <w:rsid w:val="00DC5917"/>
    <w:rsid w:val="00DC5BD5"/>
    <w:rsid w:val="00DD3C52"/>
    <w:rsid w:val="00DF4D87"/>
    <w:rsid w:val="00E0459F"/>
    <w:rsid w:val="00E045AA"/>
    <w:rsid w:val="00E078B5"/>
    <w:rsid w:val="00E07C48"/>
    <w:rsid w:val="00E154E3"/>
    <w:rsid w:val="00E2554C"/>
    <w:rsid w:val="00E3755A"/>
    <w:rsid w:val="00E4350D"/>
    <w:rsid w:val="00E50402"/>
    <w:rsid w:val="00E53DBB"/>
    <w:rsid w:val="00E5583E"/>
    <w:rsid w:val="00E66A6E"/>
    <w:rsid w:val="00E72CD9"/>
    <w:rsid w:val="00EA7EC3"/>
    <w:rsid w:val="00EB064A"/>
    <w:rsid w:val="00EB467B"/>
    <w:rsid w:val="00EB4913"/>
    <w:rsid w:val="00EC00A6"/>
    <w:rsid w:val="00EC1E9C"/>
    <w:rsid w:val="00EC63E1"/>
    <w:rsid w:val="00EC6566"/>
    <w:rsid w:val="00EE2AF6"/>
    <w:rsid w:val="00EF7A01"/>
    <w:rsid w:val="00F0673A"/>
    <w:rsid w:val="00F105F8"/>
    <w:rsid w:val="00F1134B"/>
    <w:rsid w:val="00F14807"/>
    <w:rsid w:val="00F15F6F"/>
    <w:rsid w:val="00F26BF6"/>
    <w:rsid w:val="00F31198"/>
    <w:rsid w:val="00F373DF"/>
    <w:rsid w:val="00F445B6"/>
    <w:rsid w:val="00F472A0"/>
    <w:rsid w:val="00F50F8C"/>
    <w:rsid w:val="00F56587"/>
    <w:rsid w:val="00F6575D"/>
    <w:rsid w:val="00F92CE4"/>
    <w:rsid w:val="00F95A8D"/>
    <w:rsid w:val="00FA32DD"/>
    <w:rsid w:val="00FA5DC9"/>
    <w:rsid w:val="00FD1A68"/>
    <w:rsid w:val="00FF1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3EC29C"/>
  <w15:docId w15:val="{F00D48DF-E04F-B246-B06D-1C35D776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F50F8C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customStyle="1" w:styleId="Default">
    <w:name w:val="Default"/>
    <w:rsid w:val="0054146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A974E4"/>
    <w:pPr>
      <w:ind w:left="720"/>
      <w:contextualSpacing/>
    </w:pPr>
    <w:rPr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819A4"/>
    <w:pPr>
      <w:ind w:left="720"/>
      <w:contextualSpacing/>
    </w:pPr>
    <w:rPr>
      <w:szCs w:val="24"/>
      <w:lang w:bidi="ar-SA"/>
    </w:rPr>
  </w:style>
  <w:style w:type="character" w:customStyle="1" w:styleId="Heading7Char">
    <w:name w:val="Heading 7 Char"/>
    <w:link w:val="Heading7"/>
    <w:rsid w:val="00F50F8C"/>
    <w:rPr>
      <w:sz w:val="24"/>
      <w:szCs w:val="24"/>
      <w:lang w:val="en-AU" w:bidi="ar-SA"/>
    </w:rPr>
  </w:style>
  <w:style w:type="character" w:customStyle="1" w:styleId="apple-style-span">
    <w:name w:val="apple-style-span"/>
    <w:rsid w:val="00A90FCD"/>
  </w:style>
  <w:style w:type="character" w:customStyle="1" w:styleId="apple-converted-space">
    <w:name w:val="apple-converted-space"/>
    <w:rsid w:val="00B46425"/>
  </w:style>
  <w:style w:type="paragraph" w:styleId="BodyTextIndent3">
    <w:name w:val="Body Text Indent 3"/>
    <w:basedOn w:val="Normal"/>
    <w:link w:val="BodyTextIndent3Char"/>
    <w:rsid w:val="00653051"/>
    <w:pPr>
      <w:spacing w:after="120"/>
      <w:ind w:left="360"/>
    </w:pPr>
    <w:rPr>
      <w:sz w:val="16"/>
      <w:szCs w:val="18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653051"/>
    <w:rPr>
      <w:sz w:val="16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://www.mof.go.th" TargetMode="External"/><Relationship Id="rId18" Type="http://schemas.openxmlformats.org/officeDocument/2006/relationships/hyperlink" Target="http://www.customs.go.t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://www.customs.go.th" TargetMode="External"/><Relationship Id="rId17" Type="http://schemas.openxmlformats.org/officeDocument/2006/relationships/hyperlink" Target="http://www.rd.go.t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ap.or.th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d.go.th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ec.or.th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teacher.ssru.ac.th/narumon_ch/" TargetMode="External"/><Relationship Id="rId19" Type="http://schemas.openxmlformats.org/officeDocument/2006/relationships/hyperlink" Target="http://www.excises.go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rumon.ch@ssru.ac.th" TargetMode="External"/><Relationship Id="rId14" Type="http://schemas.openxmlformats.org/officeDocument/2006/relationships/hyperlink" Target="http://www.taxauditor.or.th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2209</Words>
  <Characters>12596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14776</CharactersWithSpaces>
  <SharedDoc>false</SharedDoc>
  <HLinks>
    <vt:vector size="6" baseType="variant">
      <vt:variant>
        <vt:i4>6815779</vt:i4>
      </vt:variant>
      <vt:variant>
        <vt:i4>0</vt:i4>
      </vt:variant>
      <vt:variant>
        <vt:i4>0</vt:i4>
      </vt:variant>
      <vt:variant>
        <vt:i4>5</vt:i4>
      </vt:variant>
      <vt:variant>
        <vt:lpwstr>http://www.e-lib.ssru.ac.th:8080/liberty/opac/search.do?queryTerm=%E0%B8%A7%E0%B8%B4%E0%B9%80%E0%B8%84%E0%B8%A3%E0%B8%B2%E0%B8%B0%E0%B8%AB%E0%B9%8C%E0%B9%81%E0%B8%A5%E0%B8%B0%E0%B8%AD%E0%B8%AD%E0%B8%81%E0%B9%81%E0%B8%9A%E0%B8%9A%E0%B8%A3%E0%B8%B0%E0%B8%9A%E0%B8%9A&amp;mode=BASIC&amp;activeMenuItem=fal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Narumon c.</cp:lastModifiedBy>
  <cp:revision>4</cp:revision>
  <cp:lastPrinted>2015-08-07T07:45:00Z</cp:lastPrinted>
  <dcterms:created xsi:type="dcterms:W3CDTF">2022-01-28T08:55:00Z</dcterms:created>
  <dcterms:modified xsi:type="dcterms:W3CDTF">2022-01-28T08:59:00Z</dcterms:modified>
</cp:coreProperties>
</file>